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59" w:rsidRPr="005B4C55" w:rsidRDefault="00346B59">
      <w:pPr>
        <w:pStyle w:val="ConsPlusTitlePage"/>
        <w:rPr>
          <w:rFonts w:ascii="Times New Roman" w:hAnsi="Times New Roman" w:cs="Times New Roman"/>
        </w:rPr>
      </w:pPr>
      <w:r w:rsidRPr="005B4C55">
        <w:rPr>
          <w:rFonts w:ascii="Times New Roman" w:hAnsi="Times New Roman" w:cs="Times New Roman"/>
        </w:rPr>
        <w:t xml:space="preserve">Документ предоставлен </w:t>
      </w:r>
      <w:proofErr w:type="spellStart"/>
      <w:r w:rsidRPr="005B4C55">
        <w:rPr>
          <w:rFonts w:ascii="Times New Roman" w:hAnsi="Times New Roman" w:cs="Times New Roman"/>
        </w:rPr>
        <w:t>КонсультантПлюс</w:t>
      </w:r>
      <w:proofErr w:type="spellEnd"/>
      <w:r w:rsidRPr="005B4C55">
        <w:rPr>
          <w:rFonts w:ascii="Times New Roman" w:hAnsi="Times New Roman" w:cs="Times New Roman"/>
        </w:rPr>
        <w:br/>
      </w:r>
    </w:p>
    <w:p w:rsidR="00346B59" w:rsidRPr="005B4C55" w:rsidRDefault="00346B59">
      <w:pPr>
        <w:pStyle w:val="ConsPlusNormal"/>
        <w:jc w:val="both"/>
        <w:outlineLvl w:val="0"/>
        <w:rPr>
          <w:rFonts w:ascii="Times New Roman" w:hAnsi="Times New Roman" w:cs="Times New Roman"/>
        </w:rPr>
      </w:pPr>
    </w:p>
    <w:p w:rsidR="00346B59" w:rsidRPr="005B4C55" w:rsidRDefault="00346B59">
      <w:pPr>
        <w:pStyle w:val="ConsPlusTitle"/>
        <w:jc w:val="center"/>
        <w:outlineLvl w:val="0"/>
        <w:rPr>
          <w:rFonts w:ascii="Times New Roman" w:hAnsi="Times New Roman" w:cs="Times New Roman"/>
        </w:rPr>
      </w:pPr>
      <w:r w:rsidRPr="005B4C55">
        <w:rPr>
          <w:rFonts w:ascii="Times New Roman" w:hAnsi="Times New Roman" w:cs="Times New Roman"/>
        </w:rPr>
        <w:t>КОЛЛЕГИЯ АДМИНИСТРАЦИИ КЕМЕРОВСКОЙ ОБЛАСТИ</w:t>
      </w:r>
    </w:p>
    <w:p w:rsidR="00346B59" w:rsidRPr="005B4C55" w:rsidRDefault="00346B59">
      <w:pPr>
        <w:pStyle w:val="ConsPlusTitle"/>
        <w:jc w:val="center"/>
        <w:rPr>
          <w:rFonts w:ascii="Times New Roman" w:hAnsi="Times New Roman" w:cs="Times New Roman"/>
        </w:rPr>
      </w:pP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ПОСТАНОВЛЕНИЕ</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от 12 марта 2018 г. N 74</w:t>
      </w:r>
    </w:p>
    <w:p w:rsidR="00346B59" w:rsidRPr="005B4C55" w:rsidRDefault="00346B59">
      <w:pPr>
        <w:pStyle w:val="ConsPlusTitle"/>
        <w:jc w:val="center"/>
        <w:rPr>
          <w:rFonts w:ascii="Times New Roman" w:hAnsi="Times New Roman" w:cs="Times New Roman"/>
        </w:rPr>
      </w:pP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ОБ ОЦЕНКЕ КАЧЕСТВА ФИНАНСОВОГО МЕНЕДЖМЕНТА, ОСУЩЕСТВЛЯЕМОГО</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ГЛАВНЫМИ АДМИНИСТРАТОРАМИ СРЕДСТВ ОБЛАСТНОГО БЮДЖЕТА</w:t>
      </w:r>
    </w:p>
    <w:p w:rsidR="00346B59" w:rsidRPr="005B4C55" w:rsidRDefault="00346B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Список изменяющих документов</w:t>
            </w:r>
          </w:p>
          <w:p w:rsidR="00346B59" w:rsidRPr="005B4C55" w:rsidRDefault="00346B59">
            <w:pPr>
              <w:pStyle w:val="ConsPlusNormal"/>
              <w:jc w:val="center"/>
              <w:rPr>
                <w:rFonts w:ascii="Times New Roman" w:hAnsi="Times New Roman" w:cs="Times New Roman"/>
              </w:rPr>
            </w:pPr>
            <w:proofErr w:type="gramStart"/>
            <w:r w:rsidRPr="005B4C55">
              <w:rPr>
                <w:rFonts w:ascii="Times New Roman" w:hAnsi="Times New Roman" w:cs="Times New Roman"/>
              </w:rPr>
              <w:t>(в ред. постановления Коллегии Администрации Кемеровской области</w:t>
            </w:r>
            <w:proofErr w:type="gramEnd"/>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19.12.2018 N 586,</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постановления Правительства Кемеровской области - Кузбасса</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08.04.2020 N 217)</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rPr>
        <w:t xml:space="preserve">В целях </w:t>
      </w:r>
      <w:proofErr w:type="gramStart"/>
      <w:r w:rsidRPr="005B4C55">
        <w:rPr>
          <w:rFonts w:ascii="Times New Roman" w:hAnsi="Times New Roman" w:cs="Times New Roman"/>
        </w:rPr>
        <w:t>реализации приказа Министерства финансов Российской Федерации</w:t>
      </w:r>
      <w:proofErr w:type="gramEnd"/>
      <w:r w:rsidRPr="005B4C55">
        <w:rPr>
          <w:rFonts w:ascii="Times New Roman" w:hAnsi="Times New Roman" w:cs="Times New Roman"/>
        </w:rPr>
        <w:t xml:space="preserve"> от 03.12.2010 N 552 "О порядке осуществления мониторинга и оценки качества управления региональными финансами", повышения эффективности расходов областного бюджета, качества управления средствами областного бюджета главными администраторами средств областного бюджета Коллегия Администрации Кемеровской области постановляет:</w:t>
      </w:r>
    </w:p>
    <w:p w:rsidR="00346B59" w:rsidRPr="005B4C55" w:rsidRDefault="00346B59">
      <w:pPr>
        <w:pStyle w:val="ConsPlusNormal"/>
        <w:ind w:firstLine="540"/>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rPr>
        <w:t>1. Утвердить прилагаемые:</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1.1. Порядок проведения оценки качества финансового менеджмента, осуществляемого главными администраторами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1.2. Методику расчета показателей и оценки качества финансового менеджмента, осуществляемого главными администраторами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 Министерству финансов Кузбасса (</w:t>
      </w:r>
      <w:proofErr w:type="spellStart"/>
      <w:r w:rsidRPr="005B4C55">
        <w:rPr>
          <w:rFonts w:ascii="Times New Roman" w:hAnsi="Times New Roman" w:cs="Times New Roman"/>
        </w:rPr>
        <w:t>И.Ю.Малахов</w:t>
      </w:r>
      <w:proofErr w:type="spellEnd"/>
      <w:r w:rsidRPr="005B4C55">
        <w:rPr>
          <w:rFonts w:ascii="Times New Roman" w:hAnsi="Times New Roman" w:cs="Times New Roman"/>
        </w:rPr>
        <w:t>):</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2.1. Ежегодно до 1 мая текущего финансового года обеспечить проведение ежегодной оценки качества финансового менеджмента, осуществляемого главными администраторами средств областного бюджета, по результатам отчетного финансового года.</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Коллегии Администрации Кемеровской области от 19.12.2018 N 586)</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2.2. По результатам проведения оценки качества финансового менеджмента формировать рейтинг главных администраторов средств областного бюджета и размещать его на официальном сайте Министерства финансов Кузбасса www.ofukem.ru в информационно-телекоммуникационной сети "Интернет".</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3. Настоящее постановление подлежит опубликованию на сайте "Электронный бюллетень Коллегии Администрации Кемеровской области".</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 xml:space="preserve">4. </w:t>
      </w:r>
      <w:proofErr w:type="gramStart"/>
      <w:r w:rsidRPr="005B4C55">
        <w:rPr>
          <w:rFonts w:ascii="Times New Roman" w:hAnsi="Times New Roman" w:cs="Times New Roman"/>
        </w:rPr>
        <w:t>Контроль за</w:t>
      </w:r>
      <w:proofErr w:type="gramEnd"/>
      <w:r w:rsidRPr="005B4C55">
        <w:rPr>
          <w:rFonts w:ascii="Times New Roman" w:hAnsi="Times New Roman" w:cs="Times New Roman"/>
        </w:rPr>
        <w:t xml:space="preserve"> исполнением настоящего постановления возложить на заместителя Губернатора Кемеровской области - Кузбасса - министра финансов Кузбасса Малахова И.Ю.</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 4 в ред. постановления 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Губернатор</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Кемеровской области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А.М.ТУЛЕЕВ</w:t>
      </w:r>
    </w:p>
    <w:p w:rsidR="00346B59" w:rsidRPr="005B4C55" w:rsidRDefault="00346B59">
      <w:pPr>
        <w:pStyle w:val="ConsPlusNormal"/>
        <w:jc w:val="both"/>
        <w:rPr>
          <w:rFonts w:ascii="Times New Roman" w:hAnsi="Times New Roman" w:cs="Times New Roman"/>
        </w:rPr>
      </w:pPr>
    </w:p>
    <w:p w:rsidR="005B4C55" w:rsidRDefault="005B4C55">
      <w:pPr>
        <w:rPr>
          <w:rFonts w:ascii="Times New Roman" w:eastAsia="Times New Roman" w:hAnsi="Times New Roman" w:cs="Times New Roman"/>
          <w:szCs w:val="20"/>
          <w:lang w:eastAsia="ru-RU"/>
        </w:rPr>
      </w:pPr>
      <w:r>
        <w:rPr>
          <w:rFonts w:ascii="Times New Roman" w:hAnsi="Times New Roman" w:cs="Times New Roman"/>
        </w:rPr>
        <w:br w:type="page"/>
      </w:r>
    </w:p>
    <w:p w:rsidR="00346B59" w:rsidRPr="005B4C55" w:rsidRDefault="00346B59">
      <w:pPr>
        <w:pStyle w:val="ConsPlusNormal"/>
        <w:jc w:val="right"/>
        <w:outlineLvl w:val="0"/>
        <w:rPr>
          <w:rFonts w:ascii="Times New Roman" w:hAnsi="Times New Roman" w:cs="Times New Roman"/>
        </w:rPr>
      </w:pPr>
      <w:r w:rsidRPr="005B4C55">
        <w:rPr>
          <w:rFonts w:ascii="Times New Roman" w:hAnsi="Times New Roman" w:cs="Times New Roman"/>
        </w:rPr>
        <w:lastRenderedPageBreak/>
        <w:t>Утвержден</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постановлением</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Коллегии Администрации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Кемеровской области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от 12 марта 2018 г. N 74</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Title"/>
        <w:jc w:val="center"/>
        <w:rPr>
          <w:rFonts w:ascii="Times New Roman" w:hAnsi="Times New Roman" w:cs="Times New Roman"/>
        </w:rPr>
      </w:pPr>
      <w:bookmarkStart w:id="0" w:name="P43"/>
      <w:bookmarkEnd w:id="0"/>
      <w:r w:rsidRPr="005B4C55">
        <w:rPr>
          <w:rFonts w:ascii="Times New Roman" w:hAnsi="Times New Roman" w:cs="Times New Roman"/>
        </w:rPr>
        <w:t>ПОРЯДОК</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ПРОВЕДЕНИЯ ОЦЕНКИ КАЧЕСТВА ФИНАНСОВОГО МЕНЕДЖМЕНТА,</w:t>
      </w:r>
    </w:p>
    <w:p w:rsidR="00346B59" w:rsidRPr="005B4C55" w:rsidRDefault="00346B59">
      <w:pPr>
        <w:pStyle w:val="ConsPlusTitle"/>
        <w:jc w:val="center"/>
        <w:rPr>
          <w:rFonts w:ascii="Times New Roman" w:hAnsi="Times New Roman" w:cs="Times New Roman"/>
        </w:rPr>
      </w:pPr>
      <w:proofErr w:type="gramStart"/>
      <w:r w:rsidRPr="005B4C55">
        <w:rPr>
          <w:rFonts w:ascii="Times New Roman" w:hAnsi="Times New Roman" w:cs="Times New Roman"/>
        </w:rPr>
        <w:t>ОСУЩЕСТВЛЯЕМОГО</w:t>
      </w:r>
      <w:proofErr w:type="gramEnd"/>
      <w:r w:rsidRPr="005B4C55">
        <w:rPr>
          <w:rFonts w:ascii="Times New Roman" w:hAnsi="Times New Roman" w:cs="Times New Roman"/>
        </w:rPr>
        <w:t xml:space="preserve"> ГЛАВНЫМИ АДМИНИСТРАТОРАМИ СРЕДСТВ</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ОБЛАСТНОГО БЮДЖЕТА</w:t>
      </w:r>
    </w:p>
    <w:p w:rsidR="00346B59" w:rsidRPr="005B4C55" w:rsidRDefault="00346B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Список изменяющих документов</w:t>
            </w:r>
          </w:p>
          <w:p w:rsidR="00346B59" w:rsidRPr="005B4C55" w:rsidRDefault="00346B59">
            <w:pPr>
              <w:pStyle w:val="ConsPlusNormal"/>
              <w:jc w:val="center"/>
              <w:rPr>
                <w:rFonts w:ascii="Times New Roman" w:hAnsi="Times New Roman" w:cs="Times New Roman"/>
              </w:rPr>
            </w:pPr>
            <w:proofErr w:type="gramStart"/>
            <w:r w:rsidRPr="005B4C55">
              <w:rPr>
                <w:rFonts w:ascii="Times New Roman" w:hAnsi="Times New Roman" w:cs="Times New Roman"/>
              </w:rPr>
              <w:t>(в ред. постановления Коллегии Администрации Кемеровской области</w:t>
            </w:r>
            <w:proofErr w:type="gramEnd"/>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19.12.2018 N 586,</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постановления Правительства Кемеровской области - Кузбасса</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08.04.2020 N 217)</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rPr>
        <w:t>1. Настоящий Порядок определяет механизм проведения оценки качества финансового менеджмента, осуществляемого главными администраторами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 В целях настоящего Порядка под оценкой качества финансового менеджмента (далее - оценка) понимается анализ совокупности процессов и процедур, обеспечивающих эффективность и результативность использования бюджетных средств, осуществляемых главными администраторами средств областного бюджета. Оценка охватывает основные элементы бюджетного процесса (составление проекта бюджета, исполнение бюджета, учет и отчетность, контроль).</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Оценка проводится по состоянию на 1 января года, следующего за отчетным годом.</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3. Главными администраторами средств областного бюджета признаются главные распорядители средств областного бюджета, главные администраторы доходов областного бюджета, главные администраторы источников финансирования дефицита областного бюджета, утвержденные законом Кемеровской области - Кузбасса об областном бюджете на очередной финансовый год и на плановый период в первоначальной и окончательной редакции.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4. Оценка осуществляется Министерством финансов Кузбасса ежегодно до 1 мая года, следующего за отчетным годом, по показателям в соответствии с приложением N 1 к Методике расчета показателей и оценки качества финансового менеджмента, осуществляемого главными администраторами средств областного бюджета, утвержденной настоящим постановлением (далее - Методика).</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Коллегии Администрации Кемеровской области от 19.12.2018 N 586,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Оценка проводится на основании бюджетной отчетности, сводной бюджетной росписи областного бюджета, дополнительной информации, имеющейся в распоряжении Министерства финансов Кузбасса, необходимой для расчета значений показателей, указанных в Методике, а также общедоступных материалов, размещенных на официальных сайтах в информационно-телекоммуникационной сети "Интернет".</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5. По итогам проведения оценки Министерство финансов Кузбасса формирует годовой рейтинг главных администраторов средств областного бюджета по уровню качества финансового менеджмента в Кемеровской области - Кузбассе в соответствии с приложением N 2 к Методике.</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 5 в ред. постановления Правительства Кемеровской области - Кузбасса от 08.04.2020 N 217)</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 xml:space="preserve">6. Рейтинг главных администраторов средств областного бюджета по уровню качества </w:t>
      </w:r>
      <w:r w:rsidRPr="005B4C55">
        <w:rPr>
          <w:rFonts w:ascii="Times New Roman" w:hAnsi="Times New Roman" w:cs="Times New Roman"/>
        </w:rPr>
        <w:lastRenderedPageBreak/>
        <w:t>финансового менеджмента в Кемеровской области - Кузбассе размещается на официальном сайте Министерства финансов Кузбасса www.ofukem.ru в информационно-телекоммуникационной сети "Интернет" не позднее 15 мая года, следующего за отчетным годом.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 6 в ред. постановления Правительства Кемеровской области - Кузбасса от 08.04.2020 N 217)</w:t>
      </w:r>
    </w:p>
    <w:p w:rsidR="005B4C55" w:rsidRDefault="005B4C55">
      <w:pPr>
        <w:rPr>
          <w:rFonts w:ascii="Times New Roman" w:eastAsia="Times New Roman" w:hAnsi="Times New Roman" w:cs="Times New Roman"/>
          <w:szCs w:val="20"/>
          <w:lang w:eastAsia="ru-RU"/>
        </w:rPr>
      </w:pPr>
      <w:r>
        <w:rPr>
          <w:rFonts w:ascii="Times New Roman" w:hAnsi="Times New Roman" w:cs="Times New Roman"/>
        </w:rPr>
        <w:br w:type="page"/>
      </w:r>
    </w:p>
    <w:p w:rsidR="00346B59" w:rsidRPr="005B4C55" w:rsidRDefault="00346B59">
      <w:pPr>
        <w:pStyle w:val="ConsPlusNormal"/>
        <w:jc w:val="right"/>
        <w:outlineLvl w:val="0"/>
        <w:rPr>
          <w:rFonts w:ascii="Times New Roman" w:hAnsi="Times New Roman" w:cs="Times New Roman"/>
        </w:rPr>
      </w:pPr>
      <w:r w:rsidRPr="005B4C55">
        <w:rPr>
          <w:rFonts w:ascii="Times New Roman" w:hAnsi="Times New Roman" w:cs="Times New Roman"/>
        </w:rPr>
        <w:lastRenderedPageBreak/>
        <w:t>Утверждена</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постановлением</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Коллегии Администрации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Кемеровской области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от 12 марта 2018 г. N 74</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Title"/>
        <w:jc w:val="center"/>
        <w:rPr>
          <w:rFonts w:ascii="Times New Roman" w:hAnsi="Times New Roman" w:cs="Times New Roman"/>
        </w:rPr>
      </w:pPr>
      <w:bookmarkStart w:id="1" w:name="P77"/>
      <w:bookmarkEnd w:id="1"/>
      <w:r w:rsidRPr="005B4C55">
        <w:rPr>
          <w:rFonts w:ascii="Times New Roman" w:hAnsi="Times New Roman" w:cs="Times New Roman"/>
        </w:rPr>
        <w:t>МЕТОДИКА</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РАСЧЕТА ПОКАЗАТЕЛЕЙ И ОЦЕНКИ КАЧЕСТВА ФИНАНСОВОГО</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МЕНЕДЖМЕНТА, ОСУЩЕСТВЛЯЕМОГО ГЛАВНЫМИ АДМИНИСТРАТОРАМИ</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СРЕДСТВ ОБЛАСТНОГО БЮДЖЕТА</w:t>
      </w:r>
    </w:p>
    <w:p w:rsidR="00346B59" w:rsidRPr="005B4C55" w:rsidRDefault="00346B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Список изменяющих документов</w:t>
            </w:r>
          </w:p>
          <w:p w:rsidR="00346B59" w:rsidRPr="005B4C55" w:rsidRDefault="00346B59">
            <w:pPr>
              <w:pStyle w:val="ConsPlusNormal"/>
              <w:jc w:val="center"/>
              <w:rPr>
                <w:rFonts w:ascii="Times New Roman" w:hAnsi="Times New Roman" w:cs="Times New Roman"/>
              </w:rPr>
            </w:pPr>
            <w:proofErr w:type="gramStart"/>
            <w:r w:rsidRPr="005B4C55">
              <w:rPr>
                <w:rFonts w:ascii="Times New Roman" w:hAnsi="Times New Roman" w:cs="Times New Roman"/>
              </w:rPr>
              <w:t>(в ред. постановления Коллегии Администрации Кемеровской области</w:t>
            </w:r>
            <w:proofErr w:type="gramEnd"/>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19.12.2018 N 586,</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постановления Правительства Кемеровской области - Кузбасса</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08.04.2020 N 217)</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rPr>
        <w:t>Методика определяет состав показателей, характеризующих качество финансового менеджмента, алгоритм его расчета, вес показателя в группе, оценку качества финансового менеджмента и формирование рейтинга главных администраторов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Оценка качества финансового менеджмента производится по следующим направлениям:</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1) качество бюджетного планирования;</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 качество исполнения бюджета в части доходов и расходов;</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3) контроль.</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 xml:space="preserve">Результатом оценки является присвоение главному администратору </w:t>
      </w:r>
      <w:proofErr w:type="gramStart"/>
      <w:r w:rsidRPr="005B4C55">
        <w:rPr>
          <w:rFonts w:ascii="Times New Roman" w:hAnsi="Times New Roman" w:cs="Times New Roman"/>
        </w:rPr>
        <w:t>средств областного бюджета итоговой оценки качества финансового менеджмента</w:t>
      </w:r>
      <w:proofErr w:type="gramEnd"/>
      <w:r w:rsidRPr="005B4C55">
        <w:rPr>
          <w:rFonts w:ascii="Times New Roman" w:hAnsi="Times New Roman" w:cs="Times New Roman"/>
        </w:rPr>
        <w:t>.</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Оценка по каждому показателю рассчитывается на основании балльной оценки, интервалы оценки каждого показателя определяются по шкале от 0 до 5 баллов.</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Итоговая оценка определяется исходя из суммы баллов оценок по всем показателям, скорректированной на веса группы и показателя, и определяется по формуле:</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position w:val="-19"/>
        </w:rPr>
        <w:pict>
          <v:shape id="_x0000_i1025" style="width:115.45pt;height:30.35pt" coordsize="" o:spt="100" adj="0,,0" path="" filled="f" stroked="f">
            <v:stroke joinstyle="miter"/>
            <v:imagedata r:id="rId7" o:title="base_23836_105577_32768"/>
            <v:formulas/>
            <v:path o:connecttype="segments"/>
          </v:shape>
        </w:pict>
      </w:r>
      <w:r w:rsidRPr="005B4C55">
        <w:rPr>
          <w:rFonts w:ascii="Times New Roman" w:hAnsi="Times New Roman" w:cs="Times New Roman"/>
        </w:rPr>
        <w:t>, где:</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proofErr w:type="spellStart"/>
      <w:r w:rsidRPr="005B4C55">
        <w:rPr>
          <w:rFonts w:ascii="Times New Roman" w:hAnsi="Times New Roman" w:cs="Times New Roman"/>
        </w:rPr>
        <w:t>E</w:t>
      </w:r>
      <w:r w:rsidRPr="005B4C55">
        <w:rPr>
          <w:rFonts w:ascii="Times New Roman" w:hAnsi="Times New Roman" w:cs="Times New Roman"/>
          <w:vertAlign w:val="subscript"/>
        </w:rPr>
        <w:t>l</w:t>
      </w:r>
      <w:proofErr w:type="spellEnd"/>
      <w:r w:rsidRPr="005B4C55">
        <w:rPr>
          <w:rFonts w:ascii="Times New Roman" w:hAnsi="Times New Roman" w:cs="Times New Roman"/>
        </w:rPr>
        <w:t xml:space="preserve"> - итоговая оценка l-</w:t>
      </w:r>
      <w:proofErr w:type="spellStart"/>
      <w:r w:rsidRPr="005B4C55">
        <w:rPr>
          <w:rFonts w:ascii="Times New Roman" w:hAnsi="Times New Roman" w:cs="Times New Roman"/>
        </w:rPr>
        <w:t>го</w:t>
      </w:r>
      <w:proofErr w:type="spellEnd"/>
      <w:r w:rsidRPr="005B4C55">
        <w:rPr>
          <w:rFonts w:ascii="Times New Roman" w:hAnsi="Times New Roman" w:cs="Times New Roman"/>
        </w:rPr>
        <w:t xml:space="preserve"> главного администратора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E(</w:t>
      </w:r>
      <w:proofErr w:type="spellStart"/>
      <w:r w:rsidRPr="005B4C55">
        <w:rPr>
          <w:rFonts w:ascii="Times New Roman" w:hAnsi="Times New Roman" w:cs="Times New Roman"/>
        </w:rPr>
        <w:t>P</w:t>
      </w:r>
      <w:r w:rsidRPr="005B4C55">
        <w:rPr>
          <w:rFonts w:ascii="Times New Roman" w:hAnsi="Times New Roman" w:cs="Times New Roman"/>
          <w:vertAlign w:val="subscript"/>
        </w:rPr>
        <w:t>ij</w:t>
      </w:r>
      <w:proofErr w:type="spellEnd"/>
      <w:r w:rsidRPr="005B4C55">
        <w:rPr>
          <w:rFonts w:ascii="Times New Roman" w:hAnsi="Times New Roman" w:cs="Times New Roman"/>
        </w:rPr>
        <w:t>) - оценка по j-</w:t>
      </w:r>
      <w:proofErr w:type="spellStart"/>
      <w:r w:rsidRPr="005B4C55">
        <w:rPr>
          <w:rFonts w:ascii="Times New Roman" w:hAnsi="Times New Roman" w:cs="Times New Roman"/>
        </w:rPr>
        <w:t>му</w:t>
      </w:r>
      <w:proofErr w:type="spellEnd"/>
      <w:r w:rsidRPr="005B4C55">
        <w:rPr>
          <w:rFonts w:ascii="Times New Roman" w:hAnsi="Times New Roman" w:cs="Times New Roman"/>
        </w:rPr>
        <w:t xml:space="preserve"> показателю качества финансового менеджмента в i-й группе показателей финансового менеджмента;</w:t>
      </w:r>
    </w:p>
    <w:p w:rsidR="00346B59" w:rsidRPr="005B4C55" w:rsidRDefault="00346B59">
      <w:pPr>
        <w:pStyle w:val="ConsPlusNormal"/>
        <w:spacing w:before="220"/>
        <w:ind w:firstLine="540"/>
        <w:jc w:val="both"/>
        <w:rPr>
          <w:rFonts w:ascii="Times New Roman" w:hAnsi="Times New Roman" w:cs="Times New Roman"/>
        </w:rPr>
      </w:pPr>
      <w:proofErr w:type="spellStart"/>
      <w:r w:rsidRPr="005B4C55">
        <w:rPr>
          <w:rFonts w:ascii="Times New Roman" w:hAnsi="Times New Roman" w:cs="Times New Roman"/>
        </w:rPr>
        <w:t>S</w:t>
      </w:r>
      <w:r w:rsidRPr="005B4C55">
        <w:rPr>
          <w:rFonts w:ascii="Times New Roman" w:hAnsi="Times New Roman" w:cs="Times New Roman"/>
          <w:vertAlign w:val="subscript"/>
        </w:rPr>
        <w:t>i</w:t>
      </w:r>
      <w:proofErr w:type="spellEnd"/>
      <w:r w:rsidRPr="005B4C55">
        <w:rPr>
          <w:rFonts w:ascii="Times New Roman" w:hAnsi="Times New Roman" w:cs="Times New Roman"/>
        </w:rPr>
        <w:t xml:space="preserve"> - вес i-й группы показателей качества финансового менеджмента;</w:t>
      </w:r>
    </w:p>
    <w:p w:rsidR="00346B59" w:rsidRPr="005B4C55" w:rsidRDefault="00346B59">
      <w:pPr>
        <w:pStyle w:val="ConsPlusNormal"/>
        <w:spacing w:before="220"/>
        <w:ind w:firstLine="540"/>
        <w:jc w:val="both"/>
        <w:rPr>
          <w:rFonts w:ascii="Times New Roman" w:hAnsi="Times New Roman" w:cs="Times New Roman"/>
        </w:rPr>
      </w:pPr>
      <w:proofErr w:type="spellStart"/>
      <w:r w:rsidRPr="005B4C55">
        <w:rPr>
          <w:rFonts w:ascii="Times New Roman" w:hAnsi="Times New Roman" w:cs="Times New Roman"/>
        </w:rPr>
        <w:t>S</w:t>
      </w:r>
      <w:r w:rsidRPr="005B4C55">
        <w:rPr>
          <w:rFonts w:ascii="Times New Roman" w:hAnsi="Times New Roman" w:cs="Times New Roman"/>
          <w:vertAlign w:val="subscript"/>
        </w:rPr>
        <w:t>ij</w:t>
      </w:r>
      <w:proofErr w:type="spellEnd"/>
      <w:r w:rsidRPr="005B4C55">
        <w:rPr>
          <w:rFonts w:ascii="Times New Roman" w:hAnsi="Times New Roman" w:cs="Times New Roman"/>
        </w:rPr>
        <w:t xml:space="preserve"> - вес j-</w:t>
      </w:r>
      <w:proofErr w:type="spellStart"/>
      <w:r w:rsidRPr="005B4C55">
        <w:rPr>
          <w:rFonts w:ascii="Times New Roman" w:hAnsi="Times New Roman" w:cs="Times New Roman"/>
        </w:rPr>
        <w:t>го</w:t>
      </w:r>
      <w:proofErr w:type="spellEnd"/>
      <w:r w:rsidRPr="005B4C55">
        <w:rPr>
          <w:rFonts w:ascii="Times New Roman" w:hAnsi="Times New Roman" w:cs="Times New Roman"/>
        </w:rPr>
        <w:t xml:space="preserve"> показателя финансового менеджмента в i-й группе показателей качества финансового менеджмента.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В случае если для главного администратора средств областного бюджета показатель (группа показателей) не рассчитывается, вес показателя (группы показателей) пропорционально распределяется по остальным показателям (группам показателей) качества финансового менеджмента этого главного администратора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 xml:space="preserve">В целях составления рейтинга результаты оценки для каждого главного администратора </w:t>
      </w:r>
      <w:r w:rsidRPr="005B4C55">
        <w:rPr>
          <w:rFonts w:ascii="Times New Roman" w:hAnsi="Times New Roman" w:cs="Times New Roman"/>
        </w:rPr>
        <w:lastRenderedPageBreak/>
        <w:t xml:space="preserve">средств областного бюджета корректируются на коэффициент сложности управления финансами. Главные администраторы средств областного бюджета распределяются </w:t>
      </w:r>
      <w:proofErr w:type="gramStart"/>
      <w:r w:rsidRPr="005B4C55">
        <w:rPr>
          <w:rFonts w:ascii="Times New Roman" w:hAnsi="Times New Roman" w:cs="Times New Roman"/>
        </w:rPr>
        <w:t>на три группы в зависимости от доли расходов главного администратора средств областного бюджета в расходах областного бюджета за отчетный год</w:t>
      </w:r>
      <w:proofErr w:type="gramEnd"/>
      <w:r w:rsidRPr="005B4C55">
        <w:rPr>
          <w:rFonts w:ascii="Times New Roman" w:hAnsi="Times New Roman" w:cs="Times New Roman"/>
        </w:rPr>
        <w:t>:</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1) к первой группе относятся главные администраторы средств областного бюджета, расходы которых составляют выше 10 процентов расходов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2) ко второй группе относятся главные администраторы средств областного бюджета, расходы которых составляют от 2 до 10 процентов расходов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3) к третьей группе относятся остальные главные администраторы средств областного бюджета.</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Title"/>
        <w:jc w:val="center"/>
        <w:outlineLvl w:val="1"/>
        <w:rPr>
          <w:rFonts w:ascii="Times New Roman" w:hAnsi="Times New Roman" w:cs="Times New Roman"/>
        </w:rPr>
      </w:pPr>
      <w:r w:rsidRPr="005B4C55">
        <w:rPr>
          <w:rFonts w:ascii="Times New Roman" w:hAnsi="Times New Roman" w:cs="Times New Roman"/>
        </w:rPr>
        <w:t>Коэффициент сложности управления финансами</w:t>
      </w:r>
    </w:p>
    <w:p w:rsidR="00346B59" w:rsidRPr="005B4C55" w:rsidRDefault="00346B5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917"/>
        <w:gridCol w:w="1644"/>
      </w:tblGrid>
      <w:tr w:rsidR="005B4C55" w:rsidRPr="005B4C55">
        <w:tc>
          <w:tcPr>
            <w:tcW w:w="45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 xml:space="preserve">N </w:t>
            </w:r>
            <w:proofErr w:type="gramStart"/>
            <w:r w:rsidRPr="005B4C55">
              <w:rPr>
                <w:rFonts w:ascii="Times New Roman" w:hAnsi="Times New Roman" w:cs="Times New Roman"/>
              </w:rPr>
              <w:t>п</w:t>
            </w:r>
            <w:proofErr w:type="gramEnd"/>
            <w:r w:rsidRPr="005B4C55">
              <w:rPr>
                <w:rFonts w:ascii="Times New Roman" w:hAnsi="Times New Roman" w:cs="Times New Roman"/>
              </w:rPr>
              <w:t>/п</w:t>
            </w:r>
          </w:p>
        </w:tc>
        <w:tc>
          <w:tcPr>
            <w:tcW w:w="691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Применение коэффициента</w:t>
            </w:r>
          </w:p>
        </w:tc>
        <w:tc>
          <w:tcPr>
            <w:tcW w:w="164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Значение коэффициента</w:t>
            </w:r>
          </w:p>
        </w:tc>
      </w:tr>
      <w:tr w:rsidR="005B4C55" w:rsidRPr="005B4C55">
        <w:tc>
          <w:tcPr>
            <w:tcW w:w="45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w:t>
            </w:r>
          </w:p>
        </w:tc>
        <w:tc>
          <w:tcPr>
            <w:tcW w:w="691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Для главных администраторов средств областного бюджета, расходы которых составляют выше 10 процентов расходов областного бюджета</w:t>
            </w:r>
          </w:p>
        </w:tc>
        <w:tc>
          <w:tcPr>
            <w:tcW w:w="164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1,2</w:t>
            </w:r>
          </w:p>
        </w:tc>
      </w:tr>
      <w:tr w:rsidR="005B4C55" w:rsidRPr="005B4C55">
        <w:tc>
          <w:tcPr>
            <w:tcW w:w="45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w:t>
            </w:r>
          </w:p>
        </w:tc>
        <w:tc>
          <w:tcPr>
            <w:tcW w:w="691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Для главных администраторов средств областного бюджета, расходы которых составляют от 2 до 10 процентов расходов областного бюджета</w:t>
            </w:r>
          </w:p>
        </w:tc>
        <w:tc>
          <w:tcPr>
            <w:tcW w:w="164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1,1</w:t>
            </w:r>
          </w:p>
        </w:tc>
      </w:tr>
      <w:tr w:rsidR="005B4C55" w:rsidRPr="005B4C55">
        <w:tc>
          <w:tcPr>
            <w:tcW w:w="45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w:t>
            </w:r>
          </w:p>
        </w:tc>
        <w:tc>
          <w:tcPr>
            <w:tcW w:w="691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Для прочих главных администраторов средств областного бюджета</w:t>
            </w:r>
          </w:p>
        </w:tc>
        <w:tc>
          <w:tcPr>
            <w:tcW w:w="164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w:t>
            </w: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proofErr w:type="gramStart"/>
      <w:r w:rsidRPr="005B4C55">
        <w:rPr>
          <w:rFonts w:ascii="Times New Roman" w:hAnsi="Times New Roman" w:cs="Times New Roman"/>
        </w:rPr>
        <w:t>На основании полученной по каждому главному администратору средств областного бюджета итоговой оценки, скорректированной на коэффициент сложности управления финансами, формируется рейтинг главных администраторов средств областного бюджета, ранжированный по убыванию рейтинговых оценок и сгруппированный по группам в зависимости от значения среднего уровня финансового менеджмента в целом по всем главным администраторам средств областного бюджета.</w:t>
      </w:r>
      <w:proofErr w:type="gramEnd"/>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Таблица</w:t>
      </w:r>
    </w:p>
    <w:p w:rsidR="00346B59" w:rsidRPr="005B4C55" w:rsidRDefault="00346B5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5B4C55" w:rsidRPr="005B4C55">
        <w:tc>
          <w:tcPr>
            <w:tcW w:w="2778"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Интервалы оценок</w:t>
            </w:r>
          </w:p>
        </w:tc>
        <w:tc>
          <w:tcPr>
            <w:tcW w:w="6236"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Рейтинг, ранжированный по убыванию оценок качества финансового менеджмента</w:t>
            </w:r>
          </w:p>
        </w:tc>
      </w:tr>
      <w:tr w:rsidR="005B4C55" w:rsidRPr="005B4C55">
        <w:tc>
          <w:tcPr>
            <w:tcW w:w="2778"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position w:val="-26"/>
              </w:rPr>
              <w:pict>
                <v:shape id="_x0000_i1026" style="width:76.75pt;height:36.9pt" coordsize="" o:spt="100" adj="0,,0" path="" filled="f" stroked="f">
                  <v:stroke joinstyle="miter"/>
                  <v:imagedata r:id="rId8" o:title="base_23836_105577_32769"/>
                  <v:formulas/>
                  <v:path o:connecttype="segments"/>
                </v:shape>
              </w:pict>
            </w:r>
          </w:p>
        </w:tc>
        <w:tc>
          <w:tcPr>
            <w:tcW w:w="6236"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высокие рейтинговые оценки</w:t>
            </w:r>
          </w:p>
        </w:tc>
      </w:tr>
      <w:tr w:rsidR="005B4C55" w:rsidRPr="005B4C55">
        <w:tc>
          <w:tcPr>
            <w:tcW w:w="2778"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position w:val="-26"/>
              </w:rPr>
              <w:pict>
                <v:shape id="_x0000_i1027" style="width:96.4pt;height:36.9pt" coordsize="" o:spt="100" adj="0,,0" path="" filled="f" stroked="f">
                  <v:stroke joinstyle="miter"/>
                  <v:imagedata r:id="rId9" o:title="base_23836_105577_32770"/>
                  <v:formulas/>
                  <v:path o:connecttype="segments"/>
                </v:shape>
              </w:pict>
            </w:r>
          </w:p>
        </w:tc>
        <w:tc>
          <w:tcPr>
            <w:tcW w:w="6236"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средние рейтинговые оценки</w:t>
            </w:r>
          </w:p>
        </w:tc>
      </w:tr>
      <w:tr w:rsidR="005B4C55" w:rsidRPr="005B4C55">
        <w:tc>
          <w:tcPr>
            <w:tcW w:w="2778"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position w:val="-26"/>
              </w:rPr>
              <w:pict>
                <v:shape id="_x0000_i1028" style="width:65.45pt;height:36.9pt" coordsize="" o:spt="100" adj="0,,0" path="" filled="f" stroked="f">
                  <v:stroke joinstyle="miter"/>
                  <v:imagedata r:id="rId10" o:title="base_23836_105577_32771"/>
                  <v:formulas/>
                  <v:path o:connecttype="segments"/>
                </v:shape>
              </w:pict>
            </w:r>
          </w:p>
        </w:tc>
        <w:tc>
          <w:tcPr>
            <w:tcW w:w="6236"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низкие рейтинговые оценки</w:t>
            </w: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position w:val="-8"/>
        </w:rPr>
        <w:pict>
          <v:shape id="_x0000_i1029" style="width:10.7pt;height:19.05pt" coordsize="" o:spt="100" adj="0,,0" path="" filled="f" stroked="f">
            <v:stroke joinstyle="miter"/>
            <v:imagedata r:id="rId11" o:title="base_23836_105577_32772"/>
            <v:formulas/>
            <v:path o:connecttype="segments"/>
          </v:shape>
        </w:pict>
      </w:r>
      <w:r w:rsidRPr="005B4C55">
        <w:rPr>
          <w:rFonts w:ascii="Times New Roman" w:hAnsi="Times New Roman" w:cs="Times New Roman"/>
        </w:rPr>
        <w:t xml:space="preserve"> - среднее арифметическое значение комплексной оценки качества по всем главным администраторам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position w:val="-1"/>
        </w:rPr>
        <w:pict>
          <v:shape id="_x0000_i1030" style="width:13.1pt;height:12.5pt" coordsize="" o:spt="100" adj="0,,0" path="" filled="f" stroked="f">
            <v:stroke joinstyle="miter"/>
            <v:imagedata r:id="rId12" o:title="base_23836_105577_32773"/>
            <v:formulas/>
            <v:path o:connecttype="segments"/>
          </v:shape>
        </w:pict>
      </w:r>
      <w:r w:rsidRPr="005B4C55">
        <w:rPr>
          <w:rFonts w:ascii="Times New Roman" w:hAnsi="Times New Roman" w:cs="Times New Roman"/>
        </w:rPr>
        <w:t xml:space="preserve"> - среднеквадратическое отклонение значений комплексной оценки качества от среднего </w:t>
      </w:r>
      <w:r w:rsidRPr="005B4C55">
        <w:rPr>
          <w:rFonts w:ascii="Times New Roman" w:hAnsi="Times New Roman" w:cs="Times New Roman"/>
        </w:rPr>
        <w:lastRenderedPageBreak/>
        <w:t>значения, рассчитываемое по формуле:</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position w:val="-27"/>
        </w:rPr>
        <w:pict>
          <v:shape id="_x0000_i1031" style="width:102.35pt;height:38.7pt" coordsize="" o:spt="100" adj="0,,0" path="" filled="f" stroked="f">
            <v:stroke joinstyle="miter"/>
            <v:imagedata r:id="rId13" o:title="base_23836_105577_32774"/>
            <v:formulas/>
            <v:path o:connecttype="segments"/>
          </v:shape>
        </w:pict>
      </w:r>
      <w:r w:rsidRPr="005B4C55">
        <w:rPr>
          <w:rFonts w:ascii="Times New Roman" w:hAnsi="Times New Roman" w:cs="Times New Roman"/>
        </w:rPr>
        <w:t>, где:</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(в ред. постановления Коллегии Администрации Кемеровской области от 19.12.2018 N 586)</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proofErr w:type="spellStart"/>
      <w:r w:rsidRPr="005B4C55">
        <w:rPr>
          <w:rFonts w:ascii="Times New Roman" w:hAnsi="Times New Roman" w:cs="Times New Roman"/>
        </w:rPr>
        <w:t>E</w:t>
      </w:r>
      <w:r w:rsidRPr="005B4C55">
        <w:rPr>
          <w:rFonts w:ascii="Times New Roman" w:hAnsi="Times New Roman" w:cs="Times New Roman"/>
          <w:vertAlign w:val="subscript"/>
        </w:rPr>
        <w:t>l</w:t>
      </w:r>
      <w:proofErr w:type="spellEnd"/>
      <w:r w:rsidRPr="005B4C55">
        <w:rPr>
          <w:rFonts w:ascii="Times New Roman" w:hAnsi="Times New Roman" w:cs="Times New Roman"/>
        </w:rPr>
        <w:t xml:space="preserve"> - итоговая оценка качества l-</w:t>
      </w:r>
      <w:proofErr w:type="spellStart"/>
      <w:r w:rsidRPr="005B4C55">
        <w:rPr>
          <w:rFonts w:ascii="Times New Roman" w:hAnsi="Times New Roman" w:cs="Times New Roman"/>
        </w:rPr>
        <w:t>го</w:t>
      </w:r>
      <w:proofErr w:type="spellEnd"/>
      <w:r w:rsidRPr="005B4C55">
        <w:rPr>
          <w:rFonts w:ascii="Times New Roman" w:hAnsi="Times New Roman" w:cs="Times New Roman"/>
        </w:rPr>
        <w:t xml:space="preserve"> главного администратора средств областного бюджета;</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n - общее количество главных администраторов средств областного бюджета.</w:t>
      </w:r>
    </w:p>
    <w:p w:rsidR="00346B59"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Рейтинг главных администраторов средств областного бюджета формируется по соответствующим группам методом ранжирования итоговой оценки качества финансового менеджмента в порядке убывания по форме согласно приложению N 2 к настоящей Методике.</w:t>
      </w:r>
    </w:p>
    <w:p w:rsidR="005B4C55" w:rsidRDefault="005B4C55">
      <w:pPr>
        <w:pStyle w:val="ConsPlusNormal"/>
        <w:spacing w:before="220"/>
        <w:ind w:firstLine="540"/>
        <w:jc w:val="both"/>
        <w:rPr>
          <w:rFonts w:ascii="Times New Roman" w:hAnsi="Times New Roman" w:cs="Times New Roman"/>
        </w:rPr>
      </w:pPr>
    </w:p>
    <w:p w:rsidR="005B4C55" w:rsidRDefault="005B4C55">
      <w:pPr>
        <w:pStyle w:val="ConsPlusNormal"/>
        <w:spacing w:before="220"/>
        <w:ind w:firstLine="540"/>
        <w:jc w:val="both"/>
        <w:rPr>
          <w:rFonts w:ascii="Times New Roman" w:hAnsi="Times New Roman" w:cs="Times New Roman"/>
        </w:rPr>
        <w:sectPr w:rsidR="005B4C55" w:rsidSect="005670F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pPr>
    </w:p>
    <w:p w:rsidR="00346B59" w:rsidRPr="005B4C55" w:rsidRDefault="00346B59">
      <w:pPr>
        <w:pStyle w:val="ConsPlusNormal"/>
        <w:jc w:val="right"/>
        <w:outlineLvl w:val="1"/>
        <w:rPr>
          <w:rFonts w:ascii="Times New Roman" w:hAnsi="Times New Roman" w:cs="Times New Roman"/>
        </w:rPr>
      </w:pPr>
      <w:r w:rsidRPr="005B4C55">
        <w:rPr>
          <w:rFonts w:ascii="Times New Roman" w:hAnsi="Times New Roman" w:cs="Times New Roman"/>
        </w:rPr>
        <w:lastRenderedPageBreak/>
        <w:t>Приложение N 1</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 Методике расчета показателей</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и оценки качества</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финансового менеджмента,</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осуществляемого главными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администраторами средств</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областного бюджета</w:t>
      </w:r>
    </w:p>
    <w:p w:rsidR="00346B59" w:rsidRPr="005B4C55" w:rsidRDefault="00346B59">
      <w:pPr>
        <w:pStyle w:val="ConsPlusNormal"/>
        <w:jc w:val="both"/>
        <w:rPr>
          <w:rFonts w:ascii="Times New Roman" w:hAnsi="Times New Roman" w:cs="Times New Roman"/>
        </w:rPr>
      </w:pPr>
    </w:p>
    <w:p w:rsidR="00346B59" w:rsidRPr="005B4C55" w:rsidRDefault="00346B59">
      <w:pPr>
        <w:pStyle w:val="ConsPlusTitle"/>
        <w:jc w:val="center"/>
        <w:rPr>
          <w:rFonts w:ascii="Times New Roman" w:hAnsi="Times New Roman" w:cs="Times New Roman"/>
        </w:rPr>
      </w:pPr>
      <w:bookmarkStart w:id="2" w:name="P158"/>
      <w:bookmarkEnd w:id="2"/>
      <w:r w:rsidRPr="005B4C55">
        <w:rPr>
          <w:rFonts w:ascii="Times New Roman" w:hAnsi="Times New Roman" w:cs="Times New Roman"/>
        </w:rPr>
        <w:t>ПОКАЗАТЕЛИ</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ОЦЕНКИ КАЧЕСТВА ФИНАНСОВОГО МЕНЕДЖМЕНТА, ОСУЩЕСТВЛЯЕМОГО</w:t>
      </w:r>
    </w:p>
    <w:p w:rsidR="00346B59" w:rsidRPr="005B4C55" w:rsidRDefault="00346B59">
      <w:pPr>
        <w:pStyle w:val="ConsPlusTitle"/>
        <w:jc w:val="center"/>
        <w:rPr>
          <w:rFonts w:ascii="Times New Roman" w:hAnsi="Times New Roman" w:cs="Times New Roman"/>
        </w:rPr>
      </w:pPr>
      <w:r w:rsidRPr="005B4C55">
        <w:rPr>
          <w:rFonts w:ascii="Times New Roman" w:hAnsi="Times New Roman" w:cs="Times New Roman"/>
        </w:rPr>
        <w:t>ГЛАВНЫМИ АДМИНИСТРАТОРАМИ СРЕДСТВ ОБЛАСТНОГО БЮДЖЕТА</w:t>
      </w:r>
    </w:p>
    <w:p w:rsidR="00346B59" w:rsidRPr="005B4C55" w:rsidRDefault="00346B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Список изменяющих документов</w:t>
            </w:r>
          </w:p>
          <w:p w:rsidR="00346B59" w:rsidRPr="005B4C55" w:rsidRDefault="00346B59">
            <w:pPr>
              <w:pStyle w:val="ConsPlusNormal"/>
              <w:jc w:val="center"/>
              <w:rPr>
                <w:rFonts w:ascii="Times New Roman" w:hAnsi="Times New Roman" w:cs="Times New Roman"/>
              </w:rPr>
            </w:pPr>
            <w:proofErr w:type="gramStart"/>
            <w:r w:rsidRPr="005B4C55">
              <w:rPr>
                <w:rFonts w:ascii="Times New Roman" w:hAnsi="Times New Roman" w:cs="Times New Roman"/>
              </w:rPr>
              <w:t>(в ред. постановления Коллегии Администрации Кемеровской области</w:t>
            </w:r>
            <w:proofErr w:type="gramEnd"/>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19.12.2018 N 586,</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постановления Правительства Кемеровской области - Кузбасса</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08.04.2020 N 217)</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Default="00346B5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2041"/>
        <w:gridCol w:w="737"/>
        <w:gridCol w:w="850"/>
        <w:gridCol w:w="2041"/>
        <w:gridCol w:w="1361"/>
        <w:gridCol w:w="1701"/>
      </w:tblGrid>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 xml:space="preserve">N </w:t>
            </w:r>
            <w:proofErr w:type="gramStart"/>
            <w:r w:rsidRPr="005B4C55">
              <w:rPr>
                <w:rFonts w:ascii="Times New Roman" w:hAnsi="Times New Roman" w:cs="Times New Roman"/>
              </w:rPr>
              <w:t>п</w:t>
            </w:r>
            <w:proofErr w:type="gramEnd"/>
            <w:r w:rsidRPr="005B4C55">
              <w:rPr>
                <w:rFonts w:ascii="Times New Roman" w:hAnsi="Times New Roman" w:cs="Times New Roman"/>
              </w:rPr>
              <w:t>/п</w:t>
            </w:r>
          </w:p>
        </w:tc>
        <w:tc>
          <w:tcPr>
            <w:tcW w:w="136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Наименование показателя</w:t>
            </w:r>
          </w:p>
        </w:tc>
        <w:tc>
          <w:tcPr>
            <w:tcW w:w="204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Расчет показателя</w:t>
            </w:r>
          </w:p>
        </w:tc>
        <w:tc>
          <w:tcPr>
            <w:tcW w:w="73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Единица измерения</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Вес группы в оценке /показателя в группе (процентов)</w:t>
            </w:r>
          </w:p>
        </w:tc>
        <w:tc>
          <w:tcPr>
            <w:tcW w:w="204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Оценка</w:t>
            </w:r>
          </w:p>
        </w:tc>
        <w:tc>
          <w:tcPr>
            <w:tcW w:w="136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Документы, используемые для расчета показателя</w:t>
            </w:r>
          </w:p>
        </w:tc>
        <w:tc>
          <w:tcPr>
            <w:tcW w:w="170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Комментарии</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w:t>
            </w:r>
          </w:p>
        </w:tc>
        <w:tc>
          <w:tcPr>
            <w:tcW w:w="136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w:t>
            </w:r>
          </w:p>
        </w:tc>
        <w:tc>
          <w:tcPr>
            <w:tcW w:w="204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w:t>
            </w:r>
          </w:p>
        </w:tc>
        <w:tc>
          <w:tcPr>
            <w:tcW w:w="73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4</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5</w:t>
            </w:r>
          </w:p>
        </w:tc>
        <w:tc>
          <w:tcPr>
            <w:tcW w:w="204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6</w:t>
            </w:r>
          </w:p>
        </w:tc>
        <w:tc>
          <w:tcPr>
            <w:tcW w:w="136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7</w:t>
            </w:r>
          </w:p>
        </w:tc>
        <w:tc>
          <w:tcPr>
            <w:tcW w:w="1701"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8</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w:t>
            </w:r>
          </w:p>
        </w:tc>
        <w:tc>
          <w:tcPr>
            <w:tcW w:w="4139" w:type="dxa"/>
            <w:gridSpan w:val="3"/>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Качество бюджетного планирования</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25</w:t>
            </w:r>
          </w:p>
        </w:tc>
        <w:tc>
          <w:tcPr>
            <w:tcW w:w="2041" w:type="dxa"/>
          </w:tcPr>
          <w:p w:rsidR="00346B59" w:rsidRPr="005B4C55" w:rsidRDefault="00346B59">
            <w:pPr>
              <w:pStyle w:val="ConsPlusNormal"/>
              <w:rPr>
                <w:rFonts w:ascii="Times New Roman" w:hAnsi="Times New Roman" w:cs="Times New Roman"/>
              </w:rPr>
            </w:pPr>
          </w:p>
        </w:tc>
        <w:tc>
          <w:tcPr>
            <w:tcW w:w="1361" w:type="dxa"/>
          </w:tcPr>
          <w:p w:rsidR="00346B59" w:rsidRPr="005B4C55" w:rsidRDefault="00346B59">
            <w:pPr>
              <w:pStyle w:val="ConsPlusNormal"/>
              <w:rPr>
                <w:rFonts w:ascii="Times New Roman" w:hAnsi="Times New Roman" w:cs="Times New Roman"/>
              </w:rPr>
            </w:pPr>
          </w:p>
        </w:tc>
        <w:tc>
          <w:tcPr>
            <w:tcW w:w="1701" w:type="dxa"/>
          </w:tcPr>
          <w:p w:rsidR="00346B59" w:rsidRPr="005B4C55" w:rsidRDefault="00346B59">
            <w:pPr>
              <w:pStyle w:val="ConsPlusNormal"/>
              <w:rPr>
                <w:rFonts w:ascii="Times New Roman" w:hAnsi="Times New Roman" w:cs="Times New Roman"/>
              </w:rPr>
            </w:pPr>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графу 3 подпункта 1.1 пункта 1 постановлением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lastRenderedPageBreak/>
                    <w:t>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распространяется на правоотношения, возникшие при проведении оценки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 xml:space="preserve">качества финансового менеджмента, осуществляемого </w:t>
                  </w:r>
                  <w:proofErr w:type="gramStart"/>
                  <w:r w:rsidRPr="005B4C55">
                    <w:rPr>
                      <w:rFonts w:ascii="Times New Roman" w:hAnsi="Times New Roman" w:cs="Times New Roman"/>
                    </w:rPr>
                    <w:t>главными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администраторами средств областного бюджета, за отчетный 2019 год</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lastRenderedPageBreak/>
              <w:t>1.1</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Количество изменений, внесенных в сводную бюджетную роспись областного бюджета</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Р</w:t>
            </w:r>
            <w:proofErr w:type="gramStart"/>
            <w:r w:rsidRPr="005B4C55">
              <w:rPr>
                <w:rFonts w:ascii="Times New Roman" w:hAnsi="Times New Roman" w:cs="Times New Roman"/>
                <w:vertAlign w:val="subscript"/>
              </w:rPr>
              <w:t>1</w:t>
            </w:r>
            <w:proofErr w:type="gramEnd"/>
            <w:r w:rsidRPr="005B4C55">
              <w:rPr>
                <w:rFonts w:ascii="Times New Roman" w:hAnsi="Times New Roman" w:cs="Times New Roman"/>
                <w:vertAlign w:val="subscript"/>
              </w:rPr>
              <w:t>.1</w:t>
            </w:r>
            <w:r w:rsidRPr="005B4C55">
              <w:rPr>
                <w:rFonts w:ascii="Times New Roman" w:hAnsi="Times New Roman" w:cs="Times New Roman"/>
              </w:rPr>
              <w:t xml:space="preserve"> - количество уведомлений об изменении бюджетных ассигнований в случаях:</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внесения изменений в государственные программы Кемеровской области - Кузбасса в части изменения исполнителей мероприятий, перечня мероприятий государственной программы Кемеровской области - Кузбасса, утвержденных на текущий финансовый год законом Кемеровской области - Кузбасса об областном бюджете на очередной </w:t>
            </w:r>
            <w:r w:rsidRPr="005B4C55">
              <w:rPr>
                <w:rFonts w:ascii="Times New Roman" w:hAnsi="Times New Roman" w:cs="Times New Roman"/>
              </w:rPr>
              <w:lastRenderedPageBreak/>
              <w:t>финансовый год и на плановый период;</w:t>
            </w:r>
          </w:p>
          <w:p w:rsidR="00346B59" w:rsidRPr="005B4C55" w:rsidRDefault="00346B59">
            <w:pPr>
              <w:pStyle w:val="ConsPlusNormal"/>
              <w:rPr>
                <w:rFonts w:ascii="Times New Roman" w:hAnsi="Times New Roman" w:cs="Times New Roman"/>
              </w:rPr>
            </w:pPr>
            <w:proofErr w:type="gramStart"/>
            <w:r w:rsidRPr="005B4C55">
              <w:rPr>
                <w:rFonts w:ascii="Times New Roman" w:hAnsi="Times New Roman" w:cs="Times New Roman"/>
              </w:rPr>
              <w:t xml:space="preserve">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государственного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областного бюджета на текущий финансовый год законом Кемеровской области - Кузбасса об областном </w:t>
            </w:r>
            <w:r w:rsidRPr="005B4C55">
              <w:rPr>
                <w:rFonts w:ascii="Times New Roman" w:hAnsi="Times New Roman" w:cs="Times New Roman"/>
              </w:rPr>
              <w:lastRenderedPageBreak/>
              <w:t>бюджете на очередной финансовый год и на плановый период, для выполнения условий</w:t>
            </w:r>
            <w:proofErr w:type="gramEnd"/>
            <w:r w:rsidRPr="005B4C55">
              <w:rPr>
                <w:rFonts w:ascii="Times New Roman" w:hAnsi="Times New Roman" w:cs="Times New Roman"/>
              </w:rPr>
              <w:t xml:space="preserve"> в целях получения межбюджетных субсидий из федерального бюджета</w:t>
            </w:r>
          </w:p>
        </w:tc>
        <w:tc>
          <w:tcPr>
            <w:tcW w:w="737"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единиц</w:t>
            </w:r>
          </w:p>
        </w:tc>
        <w:tc>
          <w:tcPr>
            <w:tcW w:w="850"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30</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5, если P</w:t>
            </w:r>
            <w:r w:rsidRPr="005B4C55">
              <w:rPr>
                <w:rFonts w:ascii="Times New Roman" w:hAnsi="Times New Roman" w:cs="Times New Roman"/>
                <w:vertAlign w:val="subscript"/>
              </w:rPr>
              <w:t>1.1</w:t>
            </w:r>
            <w:r w:rsidRPr="005B4C55">
              <w:rPr>
                <w:rFonts w:ascii="Times New Roman" w:hAnsi="Times New Roman" w:cs="Times New Roman"/>
              </w:rPr>
              <w:t xml:space="preserve"> =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4, если 0 &lt; P</w:t>
            </w:r>
            <w:r w:rsidRPr="005B4C55">
              <w:rPr>
                <w:rFonts w:ascii="Times New Roman" w:hAnsi="Times New Roman" w:cs="Times New Roman"/>
                <w:vertAlign w:val="subscript"/>
              </w:rPr>
              <w:t>1.1</w:t>
            </w:r>
            <w:r w:rsidRPr="005B4C55">
              <w:rPr>
                <w:rFonts w:ascii="Times New Roman" w:hAnsi="Times New Roman" w:cs="Times New Roman"/>
              </w:rPr>
              <w:t xml:space="preserve"> &lt;= 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3, если 5 &lt; P</w:t>
            </w:r>
            <w:r w:rsidRPr="005B4C55">
              <w:rPr>
                <w:rFonts w:ascii="Times New Roman" w:hAnsi="Times New Roman" w:cs="Times New Roman"/>
                <w:vertAlign w:val="subscript"/>
              </w:rPr>
              <w:t>1.1</w:t>
            </w:r>
            <w:r w:rsidRPr="005B4C55">
              <w:rPr>
                <w:rFonts w:ascii="Times New Roman" w:hAnsi="Times New Roman" w:cs="Times New Roman"/>
              </w:rPr>
              <w:t xml:space="preserve"> &lt;= 10;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2, если 10 &lt; P</w:t>
            </w:r>
            <w:r w:rsidRPr="005B4C55">
              <w:rPr>
                <w:rFonts w:ascii="Times New Roman" w:hAnsi="Times New Roman" w:cs="Times New Roman"/>
                <w:vertAlign w:val="subscript"/>
              </w:rPr>
              <w:t>1.1</w:t>
            </w:r>
            <w:r w:rsidRPr="005B4C55">
              <w:rPr>
                <w:rFonts w:ascii="Times New Roman" w:hAnsi="Times New Roman" w:cs="Times New Roman"/>
              </w:rPr>
              <w:t xml:space="preserve"> &lt;= 15;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1, если 15 &lt; P</w:t>
            </w:r>
            <w:r w:rsidRPr="005B4C55">
              <w:rPr>
                <w:rFonts w:ascii="Times New Roman" w:hAnsi="Times New Roman" w:cs="Times New Roman"/>
                <w:vertAlign w:val="subscript"/>
              </w:rPr>
              <w:t>1.1</w:t>
            </w:r>
            <w:r w:rsidRPr="005B4C55">
              <w:rPr>
                <w:rFonts w:ascii="Times New Roman" w:hAnsi="Times New Roman" w:cs="Times New Roman"/>
              </w:rPr>
              <w:t xml:space="preserve"> &lt;= 20;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E(1.1) = 0, если P</w:t>
            </w:r>
            <w:r w:rsidRPr="005B4C55">
              <w:rPr>
                <w:rFonts w:ascii="Times New Roman" w:hAnsi="Times New Roman" w:cs="Times New Roman"/>
                <w:vertAlign w:val="subscript"/>
              </w:rPr>
              <w:t>1.1</w:t>
            </w:r>
            <w:r w:rsidRPr="005B4C55">
              <w:rPr>
                <w:rFonts w:ascii="Times New Roman" w:hAnsi="Times New Roman" w:cs="Times New Roman"/>
              </w:rPr>
              <w:t xml:space="preserve"> &gt; 20</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Уведомления об изменении бюджетных ассигнований</w:t>
            </w:r>
          </w:p>
        </w:tc>
        <w:tc>
          <w:tcPr>
            <w:tcW w:w="170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Большое количество уведомлений об изменениях бюджетных ассигнований по расходам свидетельствует о низком качестве работы главного распорядителя средств областного бюджета по бюджетному планированию</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(в ред. постановления Правительства Кемеровской области - Кузбасса от 08.04.2020</w:t>
            </w:r>
            <w:proofErr w:type="gramEnd"/>
          </w:p>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t>N 217)</w:t>
            </w:r>
            <w:proofErr w:type="gramEnd"/>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графу 3 подпункта 1.2 пункта 1 постановлением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распространяется на правоотношения, возникшие при проведении оценки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 xml:space="preserve">качества финансового менеджмента, осуществляемого </w:t>
                  </w:r>
                  <w:proofErr w:type="gramStart"/>
                  <w:r w:rsidRPr="005B4C55">
                    <w:rPr>
                      <w:rFonts w:ascii="Times New Roman" w:hAnsi="Times New Roman" w:cs="Times New Roman"/>
                    </w:rPr>
                    <w:t>главными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администраторами средств областного бюджета, за отчетный 2019 год</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1.2</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Доля суммы изменений в сводную бюджетную роспись областного бюджета</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position w:val="-11"/>
              </w:rPr>
              <w:pict>
                <v:shape id="_x0000_i1088" style="width:79.15pt;height:22pt" coordsize="" o:spt="100" adj="0,,0" path="" filled="f" stroked="f">
                  <v:stroke joinstyle="miter"/>
                  <v:imagedata r:id="rId20" o:title="base_23836_105577_32775"/>
                  <v:formulas/>
                  <v:path o:connecttype="segments"/>
                </v:shape>
              </w:pict>
            </w:r>
            <w:r w:rsidRPr="005B4C55">
              <w:rPr>
                <w:rFonts w:ascii="Times New Roman" w:hAnsi="Times New Roman" w:cs="Times New Roman"/>
              </w:rPr>
              <w:t>,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S - сумма изменений (в абсолютной величине) бюджетных ассигнований в случаях:</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внесения изменений в государственные </w:t>
            </w:r>
            <w:r w:rsidRPr="005B4C55">
              <w:rPr>
                <w:rFonts w:ascii="Times New Roman" w:hAnsi="Times New Roman" w:cs="Times New Roman"/>
              </w:rPr>
              <w:lastRenderedPageBreak/>
              <w:t>программы Кемеровской области - Кузбасса в части изменения исполнителей мероприятий, перечня мероприятий государственной программы Кемеровской области - Кузбасса, утвержденных на текущий финансовый год законом Кемеровской области - Кузбасса об областном бюджете на очередной финансовый год и на плановый период;</w:t>
            </w:r>
          </w:p>
          <w:p w:rsidR="00346B59" w:rsidRPr="005B4C55" w:rsidRDefault="00346B59">
            <w:pPr>
              <w:pStyle w:val="ConsPlusNormal"/>
              <w:rPr>
                <w:rFonts w:ascii="Times New Roman" w:hAnsi="Times New Roman" w:cs="Times New Roman"/>
              </w:rPr>
            </w:pPr>
            <w:proofErr w:type="gramStart"/>
            <w:r w:rsidRPr="005B4C55">
              <w:rPr>
                <w:rFonts w:ascii="Times New Roman" w:hAnsi="Times New Roman" w:cs="Times New Roman"/>
              </w:rPr>
              <w:t xml:space="preserve">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w:t>
            </w:r>
            <w:r w:rsidRPr="005B4C55">
              <w:rPr>
                <w:rFonts w:ascii="Times New Roman" w:hAnsi="Times New Roman" w:cs="Times New Roman"/>
              </w:rPr>
              <w:lastRenderedPageBreak/>
              <w:t>государственного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областного бюджета на текущий финансовый год законом Кемеровской области - Кузбасса об областном бюджете на очередной финансовый год и на плановый период, для выполнения условий</w:t>
            </w:r>
            <w:proofErr w:type="gramEnd"/>
            <w:r w:rsidRPr="005B4C55">
              <w:rPr>
                <w:rFonts w:ascii="Times New Roman" w:hAnsi="Times New Roman" w:cs="Times New Roman"/>
              </w:rPr>
              <w:t xml:space="preserve"> в целях получения межбюджетных субсидий из федерального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b - объем бюджетных ассигнований </w:t>
            </w:r>
            <w:r w:rsidRPr="005B4C55">
              <w:rPr>
                <w:rFonts w:ascii="Times New Roman" w:hAnsi="Times New Roman" w:cs="Times New Roman"/>
              </w:rPr>
              <w:lastRenderedPageBreak/>
              <w:t>главных распорядителей средств областного бюджета согласно сводной бюджетной росписи областного бюджета с учетом внесенных в нее изменений по состоянию на конец отчетного периода</w:t>
            </w:r>
          </w:p>
        </w:tc>
        <w:tc>
          <w:tcPr>
            <w:tcW w:w="737"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процентов</w:t>
            </w:r>
          </w:p>
        </w:tc>
        <w:tc>
          <w:tcPr>
            <w:tcW w:w="850"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40</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5 при P</w:t>
            </w:r>
            <w:r w:rsidRPr="005B4C55">
              <w:rPr>
                <w:rFonts w:ascii="Times New Roman" w:hAnsi="Times New Roman" w:cs="Times New Roman"/>
                <w:vertAlign w:val="subscript"/>
              </w:rPr>
              <w:t>1.2</w:t>
            </w:r>
            <w:r w:rsidRPr="005B4C55">
              <w:rPr>
                <w:rFonts w:ascii="Times New Roman" w:hAnsi="Times New Roman" w:cs="Times New Roman"/>
              </w:rPr>
              <w:t xml:space="preserve"> &lt;= 10%;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4 при 10% &lt;= P</w:t>
            </w:r>
            <w:r w:rsidRPr="005B4C55">
              <w:rPr>
                <w:rFonts w:ascii="Times New Roman" w:hAnsi="Times New Roman" w:cs="Times New Roman"/>
                <w:vertAlign w:val="subscript"/>
              </w:rPr>
              <w:t>1.2</w:t>
            </w:r>
            <w:r w:rsidRPr="005B4C55">
              <w:rPr>
                <w:rFonts w:ascii="Times New Roman" w:hAnsi="Times New Roman" w:cs="Times New Roman"/>
              </w:rPr>
              <w:t xml:space="preserve"> &lt; 20%;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3 при 20% &lt;= P</w:t>
            </w:r>
            <w:r w:rsidRPr="005B4C55">
              <w:rPr>
                <w:rFonts w:ascii="Times New Roman" w:hAnsi="Times New Roman" w:cs="Times New Roman"/>
                <w:vertAlign w:val="subscript"/>
              </w:rPr>
              <w:t>1.2</w:t>
            </w:r>
            <w:r w:rsidRPr="005B4C55">
              <w:rPr>
                <w:rFonts w:ascii="Times New Roman" w:hAnsi="Times New Roman" w:cs="Times New Roman"/>
              </w:rPr>
              <w:t xml:space="preserve"> &lt; 30%;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2 при 30% &lt;= P</w:t>
            </w:r>
            <w:r w:rsidRPr="005B4C55">
              <w:rPr>
                <w:rFonts w:ascii="Times New Roman" w:hAnsi="Times New Roman" w:cs="Times New Roman"/>
                <w:vertAlign w:val="subscript"/>
              </w:rPr>
              <w:t>1.2</w:t>
            </w:r>
            <w:r w:rsidRPr="005B4C55">
              <w:rPr>
                <w:rFonts w:ascii="Times New Roman" w:hAnsi="Times New Roman" w:cs="Times New Roman"/>
              </w:rPr>
              <w:t xml:space="preserve"> &lt; 40%;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1 при 40% &lt;= P</w:t>
            </w:r>
            <w:r w:rsidRPr="005B4C55">
              <w:rPr>
                <w:rFonts w:ascii="Times New Roman" w:hAnsi="Times New Roman" w:cs="Times New Roman"/>
                <w:vertAlign w:val="subscript"/>
              </w:rPr>
              <w:t>1.2</w:t>
            </w:r>
            <w:r w:rsidRPr="005B4C55">
              <w:rPr>
                <w:rFonts w:ascii="Times New Roman" w:hAnsi="Times New Roman" w:cs="Times New Roman"/>
              </w:rPr>
              <w:t xml:space="preserve"> &lt;= 50%;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E(1.2) = 0 при P</w:t>
            </w:r>
            <w:r w:rsidRPr="005B4C55">
              <w:rPr>
                <w:rFonts w:ascii="Times New Roman" w:hAnsi="Times New Roman" w:cs="Times New Roman"/>
                <w:vertAlign w:val="subscript"/>
              </w:rPr>
              <w:t>1.2</w:t>
            </w:r>
            <w:r w:rsidRPr="005B4C55">
              <w:rPr>
                <w:rFonts w:ascii="Times New Roman" w:hAnsi="Times New Roman" w:cs="Times New Roman"/>
              </w:rPr>
              <w:t xml:space="preserve"> &gt; 50%</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Сводная бюджетная роспись областного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уведомления об изменении бюджетных ассигнований</w:t>
            </w:r>
          </w:p>
        </w:tc>
        <w:tc>
          <w:tcPr>
            <w:tcW w:w="170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Большое значение показателя свидетельствует о низком качестве работы главного распорядителя средств областного бюджета по бюджетному </w:t>
            </w:r>
            <w:r w:rsidRPr="005B4C55">
              <w:rPr>
                <w:rFonts w:ascii="Times New Roman" w:hAnsi="Times New Roman" w:cs="Times New Roman"/>
              </w:rPr>
              <w:lastRenderedPageBreak/>
              <w:t>планированию. Целевым ориентиром является значение показателя, не превышающее 10%</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(в ред. постановления Правительства Кемеровской области - Кузбасса от 08.04.2020</w:t>
            </w:r>
            <w:proofErr w:type="gramEnd"/>
          </w:p>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t>N 217)</w:t>
            </w:r>
            <w:proofErr w:type="gramEnd"/>
          </w:p>
        </w:tc>
      </w:tr>
      <w:tr w:rsidR="005B4C55" w:rsidRPr="005B4C55">
        <w:tblPrEx>
          <w:tblBorders>
            <w:insideH w:val="nil"/>
          </w:tblBorders>
        </w:tblPrEx>
        <w:tc>
          <w:tcPr>
            <w:tcW w:w="567"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1.3</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Отклонение 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w:t>
            </w:r>
            <w:r w:rsidRPr="005B4C55">
              <w:rPr>
                <w:rFonts w:ascii="Times New Roman" w:hAnsi="Times New Roman" w:cs="Times New Roman"/>
              </w:rPr>
              <w:lastRenderedPageBreak/>
              <w:t>(по состоянию на 1 января отчетного года) областного бюджета</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position w:val="-10"/>
              </w:rPr>
              <w:lastRenderedPageBreak/>
              <w:pict>
                <v:shape id="_x0000_i1089" style="width:95.8pt;height:22pt" coordsize="" o:spt="100" adj="0,,0" path="" filled="f" stroked="f">
                  <v:stroke joinstyle="miter"/>
                  <v:imagedata r:id="rId21" o:title="base_23836_105577_32776"/>
                  <v:formulas/>
                  <v:path o:connecttype="segments"/>
                </v:shape>
              </w:pict>
            </w:r>
            <w:r w:rsidRPr="005B4C55">
              <w:rPr>
                <w:rFonts w:ascii="Times New Roman" w:hAnsi="Times New Roman" w:cs="Times New Roman"/>
              </w:rPr>
              <w:t>,</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где:</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Кд - кассовое исполнение по налоговым и неналоговым доходам (за исключением кассового исполнения по отдельным неналоговым доходам) &lt;*&gt;;</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Y - показатели первоначально принятого бюджета по налоговым и неналоговым </w:t>
            </w:r>
            <w:r w:rsidRPr="005B4C55">
              <w:rPr>
                <w:rFonts w:ascii="Times New Roman" w:hAnsi="Times New Roman" w:cs="Times New Roman"/>
              </w:rPr>
              <w:lastRenderedPageBreak/>
              <w:t>доходам (до начала очередного финансового года по состоянию на 1 января отчетного года) областного бюджета (за исключением показателей первоначально принятого бюджета по отдельным неналоговым доходам) &lt;*&gt;</w:t>
            </w:r>
          </w:p>
        </w:tc>
        <w:tc>
          <w:tcPr>
            <w:tcW w:w="737"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процентов</w:t>
            </w:r>
          </w:p>
        </w:tc>
        <w:tc>
          <w:tcPr>
            <w:tcW w:w="850"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30</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5, если P1.3 &lt;= 10%;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4, если 10% &lt; P1.3 &lt;= 15%;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3, если 15% &lt; P1.3 &lt;= 20%;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2, если 20% &lt; P1.3 &lt;= 25%;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1, если 25% &lt; P1.3 &lt;= 30%;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E(1.3) = 0, если P1.3 &gt; 30% или если Y =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при </w:t>
            </w:r>
            <w:r w:rsidRPr="005B4C55">
              <w:rPr>
                <w:rFonts w:ascii="Times New Roman" w:hAnsi="Times New Roman" w:cs="Times New Roman"/>
                <w:position w:val="-6"/>
              </w:rPr>
              <w:pict>
                <v:shape id="_x0000_i1090" style="width:42.25pt;height:17.25pt" coordsize="" o:spt="100" adj="0,,0" path="" filled="f" stroked="f">
                  <v:stroke joinstyle="miter"/>
                  <v:imagedata r:id="rId22" o:title="base_23836_105577_32777"/>
                  <v:formulas/>
                  <v:path o:connecttype="segments"/>
                </v:shape>
              </w:pic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Отчет об исполнении бюджета главных администраторов доходов областного бюджета</w:t>
            </w:r>
          </w:p>
        </w:tc>
        <w:tc>
          <w:tcPr>
            <w:tcW w:w="170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Негативно расценивается как недовыполнение показателей прогноза кассовых поступлений по налоговым и неналоговым доходам, так и значительное превышение кассового исполнения по налоговым и неналоговым доходам над показателями прогноза кассовых </w:t>
            </w:r>
            <w:r w:rsidRPr="005B4C55">
              <w:rPr>
                <w:rFonts w:ascii="Times New Roman" w:hAnsi="Times New Roman" w:cs="Times New Roman"/>
              </w:rPr>
              <w:lastRenderedPageBreak/>
              <w:t>поступлений по налоговым и неналоговым доходам областного бюджета. Целевым ориентиром для главного администратора доходов областного бюджета является значение показателя, не превосходящее 10%</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w:t>
            </w:r>
            <w:proofErr w:type="spellStart"/>
            <w:r w:rsidRPr="005B4C55">
              <w:rPr>
                <w:rFonts w:ascii="Times New Roman" w:hAnsi="Times New Roman" w:cs="Times New Roman"/>
              </w:rPr>
              <w:t>пп</w:t>
            </w:r>
            <w:proofErr w:type="spellEnd"/>
            <w:r w:rsidRPr="005B4C55">
              <w:rPr>
                <w:rFonts w:ascii="Times New Roman" w:hAnsi="Times New Roman" w:cs="Times New Roman"/>
              </w:rPr>
              <w:t>. 1.3 в ред. постановления Коллегии Администрации Кемеровской области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от 19.12.2018 N 586)</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w:t>
            </w:r>
          </w:p>
        </w:tc>
        <w:tc>
          <w:tcPr>
            <w:tcW w:w="4139" w:type="dxa"/>
            <w:gridSpan w:val="3"/>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Качество исполнения бюджета в части доходов и расходов</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50</w:t>
            </w:r>
          </w:p>
        </w:tc>
        <w:tc>
          <w:tcPr>
            <w:tcW w:w="2041" w:type="dxa"/>
          </w:tcPr>
          <w:p w:rsidR="00346B59" w:rsidRPr="005B4C55" w:rsidRDefault="00346B59">
            <w:pPr>
              <w:pStyle w:val="ConsPlusNormal"/>
              <w:rPr>
                <w:rFonts w:ascii="Times New Roman" w:hAnsi="Times New Roman" w:cs="Times New Roman"/>
              </w:rPr>
            </w:pPr>
          </w:p>
        </w:tc>
        <w:tc>
          <w:tcPr>
            <w:tcW w:w="1361" w:type="dxa"/>
          </w:tcPr>
          <w:p w:rsidR="00346B59" w:rsidRPr="005B4C55" w:rsidRDefault="00346B59">
            <w:pPr>
              <w:pStyle w:val="ConsPlusNormal"/>
              <w:rPr>
                <w:rFonts w:ascii="Times New Roman" w:hAnsi="Times New Roman" w:cs="Times New Roman"/>
              </w:rPr>
            </w:pPr>
          </w:p>
        </w:tc>
        <w:tc>
          <w:tcPr>
            <w:tcW w:w="1701" w:type="dxa"/>
          </w:tcPr>
          <w:p w:rsidR="00346B59" w:rsidRPr="005B4C55" w:rsidRDefault="00346B59">
            <w:pPr>
              <w:pStyle w:val="ConsPlusNormal"/>
              <w:rPr>
                <w:rFonts w:ascii="Times New Roman" w:hAnsi="Times New Roman" w:cs="Times New Roman"/>
              </w:rPr>
            </w:pPr>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графу 3 подпункта 2.1 пункта 2 постановлением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распространяется на правоотношения, возникшие при проведении оценки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 xml:space="preserve">качества финансового менеджмента, осуществляемого </w:t>
                  </w:r>
                  <w:proofErr w:type="gramStart"/>
                  <w:r w:rsidRPr="005B4C55">
                    <w:rPr>
                      <w:rFonts w:ascii="Times New Roman" w:hAnsi="Times New Roman" w:cs="Times New Roman"/>
                    </w:rPr>
                    <w:t>главными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администраторами средств областного бюджета, за отчетный 2019 год</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2.1</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Доля неисполненных на конец </w:t>
            </w:r>
            <w:r w:rsidRPr="005B4C55">
              <w:rPr>
                <w:rFonts w:ascii="Times New Roman" w:hAnsi="Times New Roman" w:cs="Times New Roman"/>
              </w:rPr>
              <w:lastRenderedPageBreak/>
              <w:t>отчетного финансового года бюджетных ассигнований</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P</w:t>
            </w:r>
            <w:r w:rsidRPr="005B4C55">
              <w:rPr>
                <w:rFonts w:ascii="Times New Roman" w:hAnsi="Times New Roman" w:cs="Times New Roman"/>
                <w:vertAlign w:val="subscript"/>
              </w:rPr>
              <w:t>2.1</w:t>
            </w:r>
            <w:r w:rsidRPr="005B4C55">
              <w:rPr>
                <w:rFonts w:ascii="Times New Roman" w:hAnsi="Times New Roman" w:cs="Times New Roman"/>
              </w:rPr>
              <w:t xml:space="preserve"> = 100 * (b - </w:t>
            </w:r>
            <w:proofErr w:type="spellStart"/>
            <w:r w:rsidRPr="005B4C55">
              <w:rPr>
                <w:rFonts w:ascii="Times New Roman" w:hAnsi="Times New Roman" w:cs="Times New Roman"/>
              </w:rPr>
              <w:t>Kp</w:t>
            </w:r>
            <w:proofErr w:type="spellEnd"/>
            <w:r w:rsidRPr="005B4C55">
              <w:rPr>
                <w:rFonts w:ascii="Times New Roman" w:hAnsi="Times New Roman" w:cs="Times New Roman"/>
              </w:rPr>
              <w:t>) / b,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b - объем бюджетных ассигнований главного распорядителя бюджетных средств в отчетном финансовом году согласно росписи расходов бюджета Кемеровской области - Кузбасса с учетом внесенных в нее изменений;</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Kp</w:t>
            </w:r>
            <w:proofErr w:type="spellEnd"/>
            <w:r w:rsidRPr="005B4C55">
              <w:rPr>
                <w:rFonts w:ascii="Times New Roman" w:hAnsi="Times New Roman" w:cs="Times New Roman"/>
              </w:rPr>
              <w:t xml:space="preserve"> - кассовое исполнение расходов главного распорядителя бюджетных средств в отчетном финансовом году</w:t>
            </w:r>
          </w:p>
        </w:tc>
        <w:tc>
          <w:tcPr>
            <w:tcW w:w="737"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процентов</w:t>
            </w:r>
          </w:p>
        </w:tc>
        <w:tc>
          <w:tcPr>
            <w:tcW w:w="850"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10</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E(2.1) = 5, если P</w:t>
            </w:r>
            <w:r w:rsidRPr="005B4C55">
              <w:rPr>
                <w:rFonts w:ascii="Times New Roman" w:hAnsi="Times New Roman" w:cs="Times New Roman"/>
                <w:vertAlign w:val="subscript"/>
              </w:rPr>
              <w:t>2.1</w:t>
            </w:r>
            <w:r w:rsidRPr="005B4C55">
              <w:rPr>
                <w:rFonts w:ascii="Times New Roman" w:hAnsi="Times New Roman" w:cs="Times New Roman"/>
              </w:rPr>
              <w:t xml:space="preserve"> &lt; 3%;</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E(2.1) = 4, если 3% </w:t>
            </w:r>
            <w:r w:rsidRPr="005B4C55">
              <w:rPr>
                <w:rFonts w:ascii="Times New Roman" w:hAnsi="Times New Roman" w:cs="Times New Roman"/>
              </w:rPr>
              <w:lastRenderedPageBreak/>
              <w:t>&lt;= P</w:t>
            </w:r>
            <w:r w:rsidRPr="005B4C55">
              <w:rPr>
                <w:rFonts w:ascii="Times New Roman" w:hAnsi="Times New Roman" w:cs="Times New Roman"/>
                <w:vertAlign w:val="subscript"/>
              </w:rPr>
              <w:t>2.1</w:t>
            </w:r>
            <w:r w:rsidRPr="005B4C55">
              <w:rPr>
                <w:rFonts w:ascii="Times New Roman" w:hAnsi="Times New Roman" w:cs="Times New Roman"/>
              </w:rPr>
              <w:t xml:space="preserve"> &lt; 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E(2.1) = 3, если 5% &lt;= P</w:t>
            </w:r>
            <w:r w:rsidRPr="005B4C55">
              <w:rPr>
                <w:rFonts w:ascii="Times New Roman" w:hAnsi="Times New Roman" w:cs="Times New Roman"/>
                <w:vertAlign w:val="subscript"/>
              </w:rPr>
              <w:t>2.1</w:t>
            </w:r>
            <w:r w:rsidRPr="005B4C55">
              <w:rPr>
                <w:rFonts w:ascii="Times New Roman" w:hAnsi="Times New Roman" w:cs="Times New Roman"/>
              </w:rPr>
              <w:t xml:space="preserve"> &lt; 10%;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E(2.1) = 2, если 10% &lt;= P</w:t>
            </w:r>
            <w:r w:rsidRPr="005B4C55">
              <w:rPr>
                <w:rFonts w:ascii="Times New Roman" w:hAnsi="Times New Roman" w:cs="Times New Roman"/>
                <w:vertAlign w:val="subscript"/>
              </w:rPr>
              <w:t>2.1</w:t>
            </w:r>
            <w:r w:rsidRPr="005B4C55">
              <w:rPr>
                <w:rFonts w:ascii="Times New Roman" w:hAnsi="Times New Roman" w:cs="Times New Roman"/>
              </w:rPr>
              <w:t xml:space="preserve"> &lt; 15%;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E(2.1) = 1, если 15% &lt;= P</w:t>
            </w:r>
            <w:r w:rsidRPr="005B4C55">
              <w:rPr>
                <w:rFonts w:ascii="Times New Roman" w:hAnsi="Times New Roman" w:cs="Times New Roman"/>
                <w:vertAlign w:val="subscript"/>
              </w:rPr>
              <w:t>2.1</w:t>
            </w:r>
            <w:r w:rsidRPr="005B4C55">
              <w:rPr>
                <w:rFonts w:ascii="Times New Roman" w:hAnsi="Times New Roman" w:cs="Times New Roman"/>
              </w:rPr>
              <w:t xml:space="preserve"> &lt;= 20%;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E(2.1) = 0, если P</w:t>
            </w:r>
            <w:r w:rsidRPr="005B4C55">
              <w:rPr>
                <w:rFonts w:ascii="Times New Roman" w:hAnsi="Times New Roman" w:cs="Times New Roman"/>
                <w:vertAlign w:val="subscript"/>
              </w:rPr>
              <w:t>2.1</w:t>
            </w:r>
            <w:r w:rsidRPr="005B4C55">
              <w:rPr>
                <w:rFonts w:ascii="Times New Roman" w:hAnsi="Times New Roman" w:cs="Times New Roman"/>
              </w:rPr>
              <w:t xml:space="preserve"> &gt; 20%</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Отчет об исполнении бюджета за </w:t>
            </w:r>
            <w:r w:rsidRPr="005B4C55">
              <w:rPr>
                <w:rFonts w:ascii="Times New Roman" w:hAnsi="Times New Roman" w:cs="Times New Roman"/>
              </w:rPr>
              <w:lastRenderedPageBreak/>
              <w:t>отчетный финансовый год (ф. 0503127)</w:t>
            </w:r>
          </w:p>
        </w:tc>
        <w:tc>
          <w:tcPr>
            <w:tcW w:w="170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Показатель позволяет оценить объем </w:t>
            </w:r>
            <w:r w:rsidRPr="005B4C55">
              <w:rPr>
                <w:rFonts w:ascii="Times New Roman" w:hAnsi="Times New Roman" w:cs="Times New Roman"/>
              </w:rPr>
              <w:lastRenderedPageBreak/>
              <w:t>неисполненных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 распорядителем средств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Целевым ориентиром для главного распорядителя средств бюджета является значение показателя, не превосходящее 3%</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(в ред. постановления Правительства Кемеровской области - Кузбасса от 08.04.2020</w:t>
            </w:r>
            <w:proofErr w:type="gramEnd"/>
          </w:p>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t>N 217)</w:t>
            </w:r>
            <w:proofErr w:type="gramEnd"/>
          </w:p>
        </w:tc>
      </w:tr>
      <w:tr w:rsidR="005B4C55" w:rsidRPr="005B4C55">
        <w:tblPrEx>
          <w:tblBorders>
            <w:insideH w:val="nil"/>
          </w:tblBorders>
        </w:tblPrEx>
        <w:tc>
          <w:tcPr>
            <w:tcW w:w="567"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2.2</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Равномерность расходов</w:t>
            </w:r>
          </w:p>
        </w:tc>
        <w:tc>
          <w:tcPr>
            <w:tcW w:w="2041" w:type="dxa"/>
            <w:tcBorders>
              <w:bottom w:val="nil"/>
            </w:tcBorders>
          </w:tcPr>
          <w:p w:rsidR="00346B59" w:rsidRPr="005B4C55" w:rsidRDefault="00346B59">
            <w:pPr>
              <w:pStyle w:val="ConsPlusNormal"/>
              <w:rPr>
                <w:rFonts w:ascii="Times New Roman" w:hAnsi="Times New Roman" w:cs="Times New Roman"/>
              </w:rPr>
            </w:pPr>
            <w:proofErr w:type="gramStart"/>
            <w:r w:rsidRPr="005B4C55">
              <w:rPr>
                <w:rFonts w:ascii="Times New Roman" w:hAnsi="Times New Roman" w:cs="Times New Roman"/>
              </w:rPr>
              <w:t>P</w:t>
            </w:r>
            <w:r w:rsidRPr="005B4C55">
              <w:rPr>
                <w:rFonts w:ascii="Times New Roman" w:hAnsi="Times New Roman" w:cs="Times New Roman"/>
                <w:vertAlign w:val="subscript"/>
              </w:rPr>
              <w:t>2.2</w:t>
            </w:r>
            <w:r w:rsidRPr="005B4C55">
              <w:rPr>
                <w:rFonts w:ascii="Times New Roman" w:hAnsi="Times New Roman" w:cs="Times New Roman"/>
              </w:rPr>
              <w:t xml:space="preserve"> = (</w:t>
            </w:r>
            <w:proofErr w:type="spellStart"/>
            <w:r w:rsidRPr="005B4C55">
              <w:rPr>
                <w:rFonts w:ascii="Times New Roman" w:hAnsi="Times New Roman" w:cs="Times New Roman"/>
              </w:rPr>
              <w:t>Kp</w:t>
            </w:r>
            <w:proofErr w:type="spellEnd"/>
            <w:r w:rsidRPr="005B4C55">
              <w:rPr>
                <w:rFonts w:ascii="Times New Roman" w:hAnsi="Times New Roman" w:cs="Times New Roman"/>
                <w:vertAlign w:val="subscript"/>
              </w:rPr>
              <w:t>(IV)</w:t>
            </w:r>
            <w:r w:rsidRPr="005B4C55">
              <w:rPr>
                <w:rFonts w:ascii="Times New Roman" w:hAnsi="Times New Roman" w:cs="Times New Roman"/>
              </w:rPr>
              <w:t xml:space="preserve"> / </w:t>
            </w:r>
            <w:proofErr w:type="spellStart"/>
            <w:r w:rsidRPr="005B4C55">
              <w:rPr>
                <w:rFonts w:ascii="Times New Roman" w:hAnsi="Times New Roman" w:cs="Times New Roman"/>
              </w:rPr>
              <w:t>Kp</w:t>
            </w:r>
            <w:proofErr w:type="spellEnd"/>
            <w:r w:rsidRPr="005B4C55">
              <w:rPr>
                <w:rFonts w:ascii="Times New Roman" w:hAnsi="Times New Roman" w:cs="Times New Roman"/>
                <w:vertAlign w:val="subscript"/>
              </w:rPr>
              <w:t>(год</w:t>
            </w:r>
            <w:r w:rsidRPr="005B4C55">
              <w:rPr>
                <w:rFonts w:ascii="Times New Roman" w:hAnsi="Times New Roman" w:cs="Times New Roman"/>
              </w:rPr>
              <w:t>),</w:t>
            </w:r>
            <w:proofErr w:type="gramEnd"/>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где:</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Kp</w:t>
            </w:r>
            <w:proofErr w:type="spellEnd"/>
            <w:r w:rsidRPr="005B4C55">
              <w:rPr>
                <w:rFonts w:ascii="Times New Roman" w:hAnsi="Times New Roman" w:cs="Times New Roman"/>
                <w:vertAlign w:val="subscript"/>
              </w:rPr>
              <w:t>(IV</w:t>
            </w:r>
            <w:r w:rsidRPr="005B4C55">
              <w:rPr>
                <w:rFonts w:ascii="Times New Roman" w:hAnsi="Times New Roman" w:cs="Times New Roman"/>
              </w:rPr>
              <w:t>) - кассовые расходы главного распорядителя средств бюджета в IV квартале отчетного финансового года;</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Kp</w:t>
            </w:r>
            <w:proofErr w:type="spellEnd"/>
            <w:r w:rsidRPr="005B4C55">
              <w:rPr>
                <w:rFonts w:ascii="Times New Roman" w:hAnsi="Times New Roman" w:cs="Times New Roman"/>
                <w:vertAlign w:val="subscript"/>
              </w:rPr>
              <w:t>(год</w:t>
            </w:r>
            <w:r w:rsidRPr="005B4C55">
              <w:rPr>
                <w:rFonts w:ascii="Times New Roman" w:hAnsi="Times New Roman" w:cs="Times New Roman"/>
              </w:rPr>
              <w:t>) - объем кассовых расходов главного распорядителя средств бюджета за отчетный год</w:t>
            </w:r>
          </w:p>
        </w:tc>
        <w:tc>
          <w:tcPr>
            <w:tcW w:w="737"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процентов</w:t>
            </w:r>
          </w:p>
        </w:tc>
        <w:tc>
          <w:tcPr>
            <w:tcW w:w="850"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10</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5, если P</w:t>
            </w:r>
            <w:r w:rsidRPr="005B4C55">
              <w:rPr>
                <w:rFonts w:ascii="Times New Roman" w:hAnsi="Times New Roman" w:cs="Times New Roman"/>
                <w:vertAlign w:val="subscript"/>
              </w:rPr>
              <w:t>2.2</w:t>
            </w:r>
            <w:r w:rsidRPr="005B4C55">
              <w:rPr>
                <w:rFonts w:ascii="Times New Roman" w:hAnsi="Times New Roman" w:cs="Times New Roman"/>
              </w:rPr>
              <w:t xml:space="preserve"> &lt;= 25%;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4, если 25% &lt; P</w:t>
            </w:r>
            <w:r w:rsidRPr="005B4C55">
              <w:rPr>
                <w:rFonts w:ascii="Times New Roman" w:hAnsi="Times New Roman" w:cs="Times New Roman"/>
                <w:vertAlign w:val="subscript"/>
              </w:rPr>
              <w:t>2</w:t>
            </w:r>
            <w:r w:rsidRPr="005B4C55">
              <w:rPr>
                <w:rFonts w:ascii="Times New Roman" w:hAnsi="Times New Roman" w:cs="Times New Roman"/>
              </w:rPr>
              <w:t>.</w:t>
            </w:r>
            <w:r w:rsidRPr="005B4C55">
              <w:rPr>
                <w:rFonts w:ascii="Times New Roman" w:hAnsi="Times New Roman" w:cs="Times New Roman"/>
                <w:vertAlign w:val="subscript"/>
              </w:rPr>
              <w:t>2</w:t>
            </w:r>
            <w:r w:rsidRPr="005B4C55">
              <w:rPr>
                <w:rFonts w:ascii="Times New Roman" w:hAnsi="Times New Roman" w:cs="Times New Roman"/>
              </w:rPr>
              <w:t xml:space="preserve"> &lt; 30%;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3, если 30% &lt;= P</w:t>
            </w:r>
            <w:r w:rsidRPr="005B4C55">
              <w:rPr>
                <w:rFonts w:ascii="Times New Roman" w:hAnsi="Times New Roman" w:cs="Times New Roman"/>
                <w:vertAlign w:val="subscript"/>
              </w:rPr>
              <w:t>2.2</w:t>
            </w:r>
            <w:r w:rsidRPr="005B4C55">
              <w:rPr>
                <w:rFonts w:ascii="Times New Roman" w:hAnsi="Times New Roman" w:cs="Times New Roman"/>
              </w:rPr>
              <w:t xml:space="preserve"> &lt; 35%;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2, если 35% &lt;= P</w:t>
            </w:r>
            <w:r w:rsidRPr="005B4C55">
              <w:rPr>
                <w:rFonts w:ascii="Times New Roman" w:hAnsi="Times New Roman" w:cs="Times New Roman"/>
                <w:vertAlign w:val="subscript"/>
              </w:rPr>
              <w:t>2.2</w:t>
            </w:r>
            <w:r w:rsidRPr="005B4C55">
              <w:rPr>
                <w:rFonts w:ascii="Times New Roman" w:hAnsi="Times New Roman" w:cs="Times New Roman"/>
              </w:rPr>
              <w:t xml:space="preserve"> &lt; 40%;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1, если 40% &lt;= P</w:t>
            </w:r>
            <w:r w:rsidRPr="005B4C55">
              <w:rPr>
                <w:rFonts w:ascii="Times New Roman" w:hAnsi="Times New Roman" w:cs="Times New Roman"/>
                <w:vertAlign w:val="subscript"/>
              </w:rPr>
              <w:t>2.2</w:t>
            </w:r>
            <w:r w:rsidRPr="005B4C55">
              <w:rPr>
                <w:rFonts w:ascii="Times New Roman" w:hAnsi="Times New Roman" w:cs="Times New Roman"/>
              </w:rPr>
              <w:t xml:space="preserve"> &lt; 45%;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E(2.2) = 0, если P</w:t>
            </w:r>
            <w:r w:rsidRPr="005B4C55">
              <w:rPr>
                <w:rFonts w:ascii="Times New Roman" w:hAnsi="Times New Roman" w:cs="Times New Roman"/>
                <w:vertAlign w:val="subscript"/>
              </w:rPr>
              <w:t>2.2</w:t>
            </w:r>
            <w:r w:rsidRPr="005B4C55">
              <w:rPr>
                <w:rFonts w:ascii="Times New Roman" w:hAnsi="Times New Roman" w:cs="Times New Roman"/>
              </w:rPr>
              <w:t xml:space="preserve"> &gt; 45%</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Отчет об исполнении бюджета за отчетный финансовый год (ф. 0503127)</w:t>
            </w:r>
          </w:p>
        </w:tc>
        <w:tc>
          <w:tcPr>
            <w:tcW w:w="170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Показатель выявляет концентрацию расходов главного распорядителя средств областного бюджета в IV квартале отчетного финансового года.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Целевым ориентиром для главного распорядителя средств областного бюджета является значение показателя, не превосходящее 25%</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t>(</w:t>
            </w:r>
            <w:proofErr w:type="spellStart"/>
            <w:r w:rsidRPr="005B4C55">
              <w:rPr>
                <w:rFonts w:ascii="Times New Roman" w:hAnsi="Times New Roman" w:cs="Times New Roman"/>
              </w:rPr>
              <w:t>пп</w:t>
            </w:r>
            <w:proofErr w:type="spellEnd"/>
            <w:r w:rsidRPr="005B4C55">
              <w:rPr>
                <w:rFonts w:ascii="Times New Roman" w:hAnsi="Times New Roman" w:cs="Times New Roman"/>
              </w:rPr>
              <w:t>. 2.2 в ред. постановления Коллегии Администрации Кемеровской области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от 19.12.2018 N 586)</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2.3</w:t>
            </w:r>
          </w:p>
        </w:tc>
        <w:tc>
          <w:tcPr>
            <w:tcW w:w="1361" w:type="dxa"/>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Эффективность управления просроченно</w:t>
            </w:r>
            <w:r w:rsidRPr="005B4C55">
              <w:rPr>
                <w:rFonts w:ascii="Times New Roman" w:hAnsi="Times New Roman" w:cs="Times New Roman"/>
              </w:rPr>
              <w:lastRenderedPageBreak/>
              <w:t>й кредиторской задолженностью</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P</w:t>
            </w:r>
            <w:r w:rsidRPr="005B4C55">
              <w:rPr>
                <w:rFonts w:ascii="Times New Roman" w:hAnsi="Times New Roman" w:cs="Times New Roman"/>
                <w:vertAlign w:val="subscript"/>
              </w:rPr>
              <w:t>2.3</w:t>
            </w:r>
            <w:r w:rsidRPr="005B4C55">
              <w:rPr>
                <w:rFonts w:ascii="Times New Roman" w:hAnsi="Times New Roman" w:cs="Times New Roman"/>
              </w:rPr>
              <w:t xml:space="preserve"> = R / </w:t>
            </w:r>
            <w:proofErr w:type="spellStart"/>
            <w:r w:rsidRPr="005B4C55">
              <w:rPr>
                <w:rFonts w:ascii="Times New Roman" w:hAnsi="Times New Roman" w:cs="Times New Roman"/>
              </w:rPr>
              <w:t>Kp</w:t>
            </w:r>
            <w:proofErr w:type="spellEnd"/>
            <w:r w:rsidRPr="005B4C55">
              <w:rPr>
                <w:rFonts w:ascii="Times New Roman" w:hAnsi="Times New Roman" w:cs="Times New Roman"/>
              </w:rPr>
              <w:t xml:space="preserve"> x 100,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R - объем </w:t>
            </w:r>
            <w:r w:rsidRPr="005B4C55">
              <w:rPr>
                <w:rFonts w:ascii="Times New Roman" w:hAnsi="Times New Roman" w:cs="Times New Roman"/>
              </w:rPr>
              <w:lastRenderedPageBreak/>
              <w:t xml:space="preserve">просроченной кредиторской задолженности главного распорядителя средств бюджета в отчетном финансовом году по состоянию на 1 января года, следующего за </w:t>
            </w:r>
            <w:proofErr w:type="gramStart"/>
            <w:r w:rsidRPr="005B4C55">
              <w:rPr>
                <w:rFonts w:ascii="Times New Roman" w:hAnsi="Times New Roman" w:cs="Times New Roman"/>
              </w:rPr>
              <w:t>отчетным</w:t>
            </w:r>
            <w:proofErr w:type="gramEnd"/>
            <w:r w:rsidRPr="005B4C55">
              <w:rPr>
                <w:rFonts w:ascii="Times New Roman" w:hAnsi="Times New Roman" w:cs="Times New Roman"/>
              </w:rPr>
              <w:t>;</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Kp</w:t>
            </w:r>
            <w:proofErr w:type="spellEnd"/>
            <w:r w:rsidRPr="005B4C55">
              <w:rPr>
                <w:rFonts w:ascii="Times New Roman" w:hAnsi="Times New Roman" w:cs="Times New Roman"/>
              </w:rPr>
              <w:t xml:space="preserve"> - кассовое исполнение расходов главного распорядителя средств бюджета в отчетном финансовом году</w:t>
            </w:r>
          </w:p>
        </w:tc>
        <w:tc>
          <w:tcPr>
            <w:tcW w:w="73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процентов</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12</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E(2.3) = 5, если P</w:t>
            </w:r>
            <w:r w:rsidRPr="005B4C55">
              <w:rPr>
                <w:rFonts w:ascii="Times New Roman" w:hAnsi="Times New Roman" w:cs="Times New Roman"/>
                <w:vertAlign w:val="subscript"/>
              </w:rPr>
              <w:t>2.3</w:t>
            </w:r>
            <w:r w:rsidRPr="005B4C55">
              <w:rPr>
                <w:rFonts w:ascii="Times New Roman" w:hAnsi="Times New Roman" w:cs="Times New Roman"/>
              </w:rPr>
              <w:t xml:space="preserve"> =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E(2.3) = 3, если 0 &lt; P</w:t>
            </w:r>
            <w:r w:rsidRPr="005B4C55">
              <w:rPr>
                <w:rFonts w:ascii="Times New Roman" w:hAnsi="Times New Roman" w:cs="Times New Roman"/>
                <w:vertAlign w:val="subscript"/>
              </w:rPr>
              <w:t>2.3</w:t>
            </w:r>
            <w:r w:rsidRPr="005B4C55">
              <w:rPr>
                <w:rFonts w:ascii="Times New Roman" w:hAnsi="Times New Roman" w:cs="Times New Roman"/>
              </w:rPr>
              <w:t xml:space="preserve"> &lt;= 0,05%;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E(2.3) = 1, если 0,05 &lt; P2.3 &lt;= 0,1%;</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E(2.3) = 0, если P</w:t>
            </w:r>
            <w:r w:rsidRPr="005B4C55">
              <w:rPr>
                <w:rFonts w:ascii="Times New Roman" w:hAnsi="Times New Roman" w:cs="Times New Roman"/>
                <w:vertAlign w:val="subscript"/>
              </w:rPr>
              <w:t>2.3</w:t>
            </w:r>
            <w:r w:rsidRPr="005B4C55">
              <w:rPr>
                <w:rFonts w:ascii="Times New Roman" w:hAnsi="Times New Roman" w:cs="Times New Roman"/>
              </w:rPr>
              <w:t xml:space="preserve"> &gt;= 0,1%</w:t>
            </w:r>
          </w:p>
        </w:tc>
        <w:tc>
          <w:tcPr>
            <w:tcW w:w="136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Отчет об исполнении бюджета за отчетный </w:t>
            </w:r>
            <w:r w:rsidRPr="005B4C55">
              <w:rPr>
                <w:rFonts w:ascii="Times New Roman" w:hAnsi="Times New Roman" w:cs="Times New Roman"/>
              </w:rPr>
              <w:lastRenderedPageBreak/>
              <w:t>финансовый год (ф. 0503127),</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сведения по дебиторской и кредиторской задолженности (ф. 0503169)</w:t>
            </w:r>
          </w:p>
        </w:tc>
        <w:tc>
          <w:tcPr>
            <w:tcW w:w="1701" w:type="dxa"/>
          </w:tcPr>
          <w:p w:rsidR="00346B59" w:rsidRPr="005B4C55" w:rsidRDefault="00346B59">
            <w:pPr>
              <w:pStyle w:val="ConsPlusNormal"/>
              <w:rPr>
                <w:rFonts w:ascii="Times New Roman" w:hAnsi="Times New Roman" w:cs="Times New Roman"/>
              </w:rPr>
            </w:pPr>
            <w:proofErr w:type="gramStart"/>
            <w:r w:rsidRPr="005B4C55">
              <w:rPr>
                <w:rFonts w:ascii="Times New Roman" w:hAnsi="Times New Roman" w:cs="Times New Roman"/>
              </w:rPr>
              <w:lastRenderedPageBreak/>
              <w:t xml:space="preserve">Негативным считается факт накопления просроченной </w:t>
            </w:r>
            <w:r w:rsidRPr="005B4C55">
              <w:rPr>
                <w:rFonts w:ascii="Times New Roman" w:hAnsi="Times New Roman" w:cs="Times New Roman"/>
              </w:rPr>
              <w:lastRenderedPageBreak/>
              <w:t>кредиторской задолженности по состоянию на 1 января года, следующего за отчетным, по отношению к кассовому исполнению расходов главного распорядителя средств областного бюджета в отчетном финансовом году</w:t>
            </w:r>
            <w:proofErr w:type="gramEnd"/>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lastRenderedPageBreak/>
              <w:t>2.4</w:t>
            </w:r>
          </w:p>
        </w:tc>
        <w:tc>
          <w:tcPr>
            <w:tcW w:w="136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Рост (снижение) просроченной кредиторской задолженности</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Отсутствие просроченной кредиторской задолженности при R =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снижение просроченной кредиторской задолженности при 0 &lt; R &lt; </w:t>
            </w:r>
            <w:proofErr w:type="spellStart"/>
            <w:r w:rsidRPr="005B4C55">
              <w:rPr>
                <w:rFonts w:ascii="Times New Roman" w:hAnsi="Times New Roman" w:cs="Times New Roman"/>
              </w:rPr>
              <w:t>Ro</w:t>
            </w:r>
            <w:proofErr w:type="spellEnd"/>
            <w:r w:rsidRPr="005B4C55">
              <w:rPr>
                <w:rFonts w:ascii="Times New Roman" w:hAnsi="Times New Roman" w:cs="Times New Roman"/>
              </w:rPr>
              <w:t>;</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просроченная кредиторская задолженность осталась на прежнем уровне при R = </w:t>
            </w:r>
            <w:proofErr w:type="spellStart"/>
            <w:r w:rsidRPr="005B4C55">
              <w:rPr>
                <w:rFonts w:ascii="Times New Roman" w:hAnsi="Times New Roman" w:cs="Times New Roman"/>
              </w:rPr>
              <w:t>Ro</w:t>
            </w:r>
            <w:proofErr w:type="spellEnd"/>
            <w:r w:rsidRPr="005B4C55">
              <w:rPr>
                <w:rFonts w:ascii="Times New Roman" w:hAnsi="Times New Roman" w:cs="Times New Roman"/>
              </w:rPr>
              <w:t xml:space="preserve"> и </w:t>
            </w:r>
            <w:r w:rsidRPr="005B4C55">
              <w:rPr>
                <w:rFonts w:ascii="Times New Roman" w:hAnsi="Times New Roman" w:cs="Times New Roman"/>
              </w:rPr>
              <w:lastRenderedPageBreak/>
              <w:t xml:space="preserve">условии, что R, </w:t>
            </w:r>
            <w:proofErr w:type="spellStart"/>
            <w:r w:rsidRPr="005B4C55">
              <w:rPr>
                <w:rFonts w:ascii="Times New Roman" w:hAnsi="Times New Roman" w:cs="Times New Roman"/>
              </w:rPr>
              <w:t>Ro</w:t>
            </w:r>
            <w:proofErr w:type="spellEnd"/>
            <w:r w:rsidRPr="005B4C55">
              <w:rPr>
                <w:rFonts w:ascii="Times New Roman" w:hAnsi="Times New Roman" w:cs="Times New Roman"/>
              </w:rPr>
              <w:t xml:space="preserve"> &gt;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P - рост просроченной кредиторской задолженности, при R &gt; </w:t>
            </w:r>
            <w:proofErr w:type="spellStart"/>
            <w:r w:rsidRPr="005B4C55">
              <w:rPr>
                <w:rFonts w:ascii="Times New Roman" w:hAnsi="Times New Roman" w:cs="Times New Roman"/>
              </w:rPr>
              <w:t>Ro</w:t>
            </w:r>
            <w:proofErr w:type="spellEnd"/>
            <w:r w:rsidRPr="005B4C55">
              <w:rPr>
                <w:rFonts w:ascii="Times New Roman" w:hAnsi="Times New Roman" w:cs="Times New Roman"/>
              </w:rPr>
              <w:t>;</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R - объем просроченной кредиторской задолженности в отчетном финансовом году по состоянию на 1 января года, следующего за </w:t>
            </w:r>
            <w:proofErr w:type="gramStart"/>
            <w:r w:rsidRPr="005B4C55">
              <w:rPr>
                <w:rFonts w:ascii="Times New Roman" w:hAnsi="Times New Roman" w:cs="Times New Roman"/>
              </w:rPr>
              <w:t>отчетным</w:t>
            </w:r>
            <w:proofErr w:type="gramEnd"/>
            <w:r w:rsidRPr="005B4C55">
              <w:rPr>
                <w:rFonts w:ascii="Times New Roman" w:hAnsi="Times New Roman" w:cs="Times New Roman"/>
              </w:rPr>
              <w:t>;</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Ro</w:t>
            </w:r>
            <w:proofErr w:type="spellEnd"/>
            <w:r w:rsidRPr="005B4C55">
              <w:rPr>
                <w:rFonts w:ascii="Times New Roman" w:hAnsi="Times New Roman" w:cs="Times New Roman"/>
              </w:rPr>
              <w:t xml:space="preserve"> - объем просроченной кредиторской задолженности по состоянию на 1 января отчетного года</w:t>
            </w:r>
          </w:p>
        </w:tc>
        <w:tc>
          <w:tcPr>
            <w:tcW w:w="73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тыс. руб.</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10</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E(2.4) = 5 - в случае отсутствия просроченной кредиторской задолженности в отчетном финансовом году по состоянию на 1 января года, следующего за отчетным годом;</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E(2.4) = 3 - в случае снижения просроченной кредиторской задолженности за </w:t>
            </w:r>
            <w:r w:rsidRPr="005B4C55">
              <w:rPr>
                <w:rFonts w:ascii="Times New Roman" w:hAnsi="Times New Roman" w:cs="Times New Roman"/>
              </w:rPr>
              <w:lastRenderedPageBreak/>
              <w:t>отчетный финансовый год;</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E(2.4) = 1 - при условии, что просроченная кредиторская задолженность осталась на прежнем уровне;</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E(2.4) = 0 - в случае роста просроченной кредиторской задолженности по состоянию на 1 января года, следующего за отчетным годом, по сравнению с 1 января отчетного финансового года</w:t>
            </w:r>
          </w:p>
        </w:tc>
        <w:tc>
          <w:tcPr>
            <w:tcW w:w="136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Отчет об исполнении бюджета за отчетный финансовый год (ф. 0503127),</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сведения по дебиторской и кредиторской задолженности (ф. 0503169)</w:t>
            </w:r>
          </w:p>
        </w:tc>
        <w:tc>
          <w:tcPr>
            <w:tcW w:w="170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Негативным считается факт наличия (роста)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просроченной кредиторской задолженности на 1 января года, следующего за отчетным годом</w:t>
            </w:r>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подпункт 2.5 пункта 2 постановлением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распространяется на правоотношения, возникшие при проведении оценки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 xml:space="preserve">качества финансового менеджмента, осуществляемого </w:t>
                  </w:r>
                  <w:proofErr w:type="gramStart"/>
                  <w:r w:rsidRPr="005B4C55">
                    <w:rPr>
                      <w:rFonts w:ascii="Times New Roman" w:hAnsi="Times New Roman" w:cs="Times New Roman"/>
                    </w:rPr>
                    <w:t>главными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администраторами средств областного бюджета, за отчетный 2019 год</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2.5</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Эффективность управления </w:t>
            </w:r>
            <w:r w:rsidRPr="005B4C55">
              <w:rPr>
                <w:rFonts w:ascii="Times New Roman" w:hAnsi="Times New Roman" w:cs="Times New Roman"/>
              </w:rPr>
              <w:lastRenderedPageBreak/>
              <w:t>просроченной дебиторской задолженностью по расчетам с дебиторами по доходам</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P</w:t>
            </w:r>
            <w:r w:rsidRPr="005B4C55">
              <w:rPr>
                <w:rFonts w:ascii="Times New Roman" w:hAnsi="Times New Roman" w:cs="Times New Roman"/>
                <w:vertAlign w:val="subscript"/>
              </w:rPr>
              <w:t>2.5</w:t>
            </w:r>
            <w:r w:rsidRPr="005B4C55">
              <w:rPr>
                <w:rFonts w:ascii="Times New Roman" w:hAnsi="Times New Roman" w:cs="Times New Roman"/>
              </w:rPr>
              <w:t xml:space="preserve"> = D / D</w:t>
            </w:r>
            <w:r w:rsidRPr="005B4C55">
              <w:rPr>
                <w:rFonts w:ascii="Times New Roman" w:hAnsi="Times New Roman" w:cs="Times New Roman"/>
                <w:vertAlign w:val="subscript"/>
              </w:rPr>
              <w:t>0</w:t>
            </w:r>
            <w:r w:rsidRPr="005B4C55">
              <w:rPr>
                <w:rFonts w:ascii="Times New Roman" w:hAnsi="Times New Roman" w:cs="Times New Roman"/>
              </w:rPr>
              <w:t>,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D - объем </w:t>
            </w:r>
            <w:r w:rsidRPr="005B4C55">
              <w:rPr>
                <w:rFonts w:ascii="Times New Roman" w:hAnsi="Times New Roman" w:cs="Times New Roman"/>
              </w:rPr>
              <w:lastRenderedPageBreak/>
              <w:t xml:space="preserve">просроченной дебиторской задолженности по доходам областного бюджета на 1 января года, следующего </w:t>
            </w:r>
            <w:proofErr w:type="gramStart"/>
            <w:r w:rsidRPr="005B4C55">
              <w:rPr>
                <w:rFonts w:ascii="Times New Roman" w:hAnsi="Times New Roman" w:cs="Times New Roman"/>
              </w:rPr>
              <w:t>за</w:t>
            </w:r>
            <w:proofErr w:type="gramEnd"/>
            <w:r w:rsidRPr="005B4C55">
              <w:rPr>
                <w:rFonts w:ascii="Times New Roman" w:hAnsi="Times New Roman" w:cs="Times New Roman"/>
              </w:rPr>
              <w:t xml:space="preserve"> отчетным;</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D</w:t>
            </w:r>
            <w:r w:rsidRPr="005B4C55">
              <w:rPr>
                <w:rFonts w:ascii="Times New Roman" w:hAnsi="Times New Roman" w:cs="Times New Roman"/>
                <w:vertAlign w:val="subscript"/>
              </w:rPr>
              <w:t>0</w:t>
            </w:r>
            <w:r w:rsidRPr="005B4C55">
              <w:rPr>
                <w:rFonts w:ascii="Times New Roman" w:hAnsi="Times New Roman" w:cs="Times New Roman"/>
              </w:rPr>
              <w:t xml:space="preserve"> - объем просроченной дебиторской задолженности по доходам областного бюджета на 1 января отчетного финансового года</w:t>
            </w:r>
          </w:p>
        </w:tc>
        <w:tc>
          <w:tcPr>
            <w:tcW w:w="737" w:type="dxa"/>
            <w:tcBorders>
              <w:top w:val="nil"/>
              <w:bottom w:val="nil"/>
            </w:tcBorders>
          </w:tcPr>
          <w:p w:rsidR="00346B59" w:rsidRPr="005B4C55" w:rsidRDefault="00346B59">
            <w:pPr>
              <w:pStyle w:val="ConsPlusNormal"/>
              <w:rPr>
                <w:rFonts w:ascii="Times New Roman" w:hAnsi="Times New Roman" w:cs="Times New Roman"/>
              </w:rPr>
            </w:pPr>
          </w:p>
        </w:tc>
        <w:tc>
          <w:tcPr>
            <w:tcW w:w="850"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12</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E(2.5) = 5, если</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0 &lt;= P</w:t>
            </w:r>
            <w:r w:rsidRPr="005B4C55">
              <w:rPr>
                <w:rFonts w:ascii="Times New Roman" w:hAnsi="Times New Roman" w:cs="Times New Roman"/>
                <w:vertAlign w:val="subscript"/>
              </w:rPr>
              <w:t>2.5</w:t>
            </w:r>
            <w:r w:rsidRPr="005B4C55">
              <w:rPr>
                <w:rFonts w:ascii="Times New Roman" w:hAnsi="Times New Roman" w:cs="Times New Roman"/>
              </w:rPr>
              <w:t xml:space="preserve"> &lt; 1;</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E(2.5) = 3, если P</w:t>
            </w:r>
            <w:r w:rsidRPr="005B4C55">
              <w:rPr>
                <w:rFonts w:ascii="Times New Roman" w:hAnsi="Times New Roman" w:cs="Times New Roman"/>
                <w:vertAlign w:val="subscript"/>
              </w:rPr>
              <w:t>2.5</w:t>
            </w:r>
            <w:r w:rsidRPr="005B4C55">
              <w:rPr>
                <w:rFonts w:ascii="Times New Roman" w:hAnsi="Times New Roman" w:cs="Times New Roman"/>
              </w:rPr>
              <w:t xml:space="preserve"> </w:t>
            </w:r>
            <w:r w:rsidRPr="005B4C55">
              <w:rPr>
                <w:rFonts w:ascii="Times New Roman" w:hAnsi="Times New Roman" w:cs="Times New Roman"/>
              </w:rPr>
              <w:lastRenderedPageBreak/>
              <w:t>= 1;</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E(2.5) =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если P2.5 &gt; 1 или если D</w:t>
            </w:r>
            <w:r w:rsidRPr="005B4C55">
              <w:rPr>
                <w:rFonts w:ascii="Times New Roman" w:hAnsi="Times New Roman" w:cs="Times New Roman"/>
                <w:vertAlign w:val="subscript"/>
              </w:rPr>
              <w:t>0</w:t>
            </w:r>
            <w:r w:rsidRPr="005B4C55">
              <w:rPr>
                <w:rFonts w:ascii="Times New Roman" w:hAnsi="Times New Roman" w:cs="Times New Roman"/>
              </w:rPr>
              <w:t xml:space="preserve"> = 0 при</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position w:val="-4"/>
              </w:rPr>
              <w:pict>
                <v:shape id="_x0000_i1091" style="width:33.9pt;height:15.45pt" coordsize="" o:spt="100" adj="0,,0" path="" filled="f" stroked="f">
                  <v:stroke joinstyle="miter"/>
                  <v:imagedata r:id="rId23" o:title="base_23836_105577_32778"/>
                  <v:formulas/>
                  <v:path o:connecttype="segments"/>
                </v:shape>
              </w:pic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Сведения по дебиторской и </w:t>
            </w:r>
            <w:r w:rsidRPr="005B4C55">
              <w:rPr>
                <w:rFonts w:ascii="Times New Roman" w:hAnsi="Times New Roman" w:cs="Times New Roman"/>
              </w:rPr>
              <w:lastRenderedPageBreak/>
              <w:t>кредиторской задолженности (ф. 0503169 в составе годового отчета об исполнении областного бюджета соответствующего главного администратора доходов областного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Для расчета показателя учитывается сумма просроченной дебиторской задолженности по счету 020500000 "Расчеты по доходам" за минусом просроченной дебиторской задолженности по счету </w:t>
            </w:r>
            <w:r w:rsidRPr="005B4C55">
              <w:rPr>
                <w:rFonts w:ascii="Times New Roman" w:hAnsi="Times New Roman" w:cs="Times New Roman"/>
              </w:rPr>
              <w:lastRenderedPageBreak/>
              <w:t>020550000 "Расчеты по поступлениям от бюджетов"</w:t>
            </w:r>
          </w:p>
        </w:tc>
        <w:tc>
          <w:tcPr>
            <w:tcW w:w="170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Негативным считается факт накопления </w:t>
            </w:r>
            <w:r w:rsidRPr="005B4C55">
              <w:rPr>
                <w:rFonts w:ascii="Times New Roman" w:hAnsi="Times New Roman" w:cs="Times New Roman"/>
              </w:rPr>
              <w:lastRenderedPageBreak/>
              <w:t>значительного объема просроченной дебиторской задолженности по расчетам с дебиторами по доходам в отчетном финансовом году.</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Целевым ориентиром для главного администратора доходов областного бюджета является значение показателя, не превосходящее 1</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w:t>
            </w:r>
            <w:proofErr w:type="spellStart"/>
            <w:r w:rsidRPr="005B4C55">
              <w:rPr>
                <w:rFonts w:ascii="Times New Roman" w:hAnsi="Times New Roman" w:cs="Times New Roman"/>
              </w:rPr>
              <w:t>пп</w:t>
            </w:r>
            <w:proofErr w:type="spellEnd"/>
            <w:r w:rsidRPr="005B4C55">
              <w:rPr>
                <w:rFonts w:ascii="Times New Roman" w:hAnsi="Times New Roman" w:cs="Times New Roman"/>
              </w:rPr>
              <w:t>. 2.5 в ред. постановления Правительства Кемеровской области - Кузбасса</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от 08.04.2020 N 217)</w:t>
            </w:r>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подпункт 2.6 пункта 2 постановлением</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Правительства Кемеровской области - Кузбасса от 08.04.2020 N 217,</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распространяется на правоотношения, возникшие при проведении оценки</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 xml:space="preserve">качества финансового менеджмента, осуществляемого </w:t>
                  </w:r>
                  <w:proofErr w:type="gramStart"/>
                  <w:r w:rsidRPr="005B4C55">
                    <w:rPr>
                      <w:rFonts w:ascii="Times New Roman" w:hAnsi="Times New Roman" w:cs="Times New Roman"/>
                    </w:rPr>
                    <w:t>главными</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администраторами средств областного бюджета, за отчетный 2019 год</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2.6</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Эффективность управления дебиторской задолженностью по расчетам с дебиторами по расходам</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P</w:t>
            </w:r>
            <w:r w:rsidRPr="005B4C55">
              <w:rPr>
                <w:rFonts w:ascii="Times New Roman" w:hAnsi="Times New Roman" w:cs="Times New Roman"/>
                <w:vertAlign w:val="subscript"/>
              </w:rPr>
              <w:t>2.6</w:t>
            </w:r>
            <w:r w:rsidRPr="005B4C55">
              <w:rPr>
                <w:rFonts w:ascii="Times New Roman" w:hAnsi="Times New Roman" w:cs="Times New Roman"/>
              </w:rPr>
              <w:t xml:space="preserve"> = DR / </w:t>
            </w:r>
            <w:proofErr w:type="spellStart"/>
            <w:r w:rsidRPr="005B4C55">
              <w:rPr>
                <w:rFonts w:ascii="Times New Roman" w:hAnsi="Times New Roman" w:cs="Times New Roman"/>
              </w:rPr>
              <w:t>Kp</w:t>
            </w:r>
            <w:proofErr w:type="spellEnd"/>
            <w:r w:rsidRPr="005B4C55">
              <w:rPr>
                <w:rFonts w:ascii="Times New Roman" w:hAnsi="Times New Roman" w:cs="Times New Roman"/>
              </w:rPr>
              <w:t xml:space="preserve"> * 100,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DR - объем дебиторской задолженности по расходам главного распорядителя средств областного бюджета (за исключением расчетов по страховым взносам на обязательное социальное страхование на случай временной нетрудоспособности и в связи с </w:t>
            </w:r>
            <w:r w:rsidRPr="005B4C55">
              <w:rPr>
                <w:rFonts w:ascii="Times New Roman" w:hAnsi="Times New Roman" w:cs="Times New Roman"/>
              </w:rPr>
              <w:lastRenderedPageBreak/>
              <w:t xml:space="preserve">материнством) по состоянию на 1 января года, следующего </w:t>
            </w:r>
            <w:proofErr w:type="gramStart"/>
            <w:r w:rsidRPr="005B4C55">
              <w:rPr>
                <w:rFonts w:ascii="Times New Roman" w:hAnsi="Times New Roman" w:cs="Times New Roman"/>
              </w:rPr>
              <w:t>за</w:t>
            </w:r>
            <w:proofErr w:type="gramEnd"/>
            <w:r w:rsidRPr="005B4C55">
              <w:rPr>
                <w:rFonts w:ascii="Times New Roman" w:hAnsi="Times New Roman" w:cs="Times New Roman"/>
              </w:rPr>
              <w:t xml:space="preserve"> отчетным;</w:t>
            </w: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Kp</w:t>
            </w:r>
            <w:proofErr w:type="spellEnd"/>
            <w:r w:rsidRPr="005B4C55">
              <w:rPr>
                <w:rFonts w:ascii="Times New Roman" w:hAnsi="Times New Roman" w:cs="Times New Roman"/>
              </w:rPr>
              <w:t xml:space="preserve"> - кассовое исполнение расходов главного распорядителя средств бюджета в отчетном финансовом году</w:t>
            </w:r>
          </w:p>
        </w:tc>
        <w:tc>
          <w:tcPr>
            <w:tcW w:w="737" w:type="dxa"/>
            <w:tcBorders>
              <w:top w:val="nil"/>
              <w:bottom w:val="nil"/>
            </w:tcBorders>
          </w:tcPr>
          <w:p w:rsidR="00346B59" w:rsidRPr="005B4C55" w:rsidRDefault="00346B59">
            <w:pPr>
              <w:pStyle w:val="ConsPlusNormal"/>
              <w:rPr>
                <w:rFonts w:ascii="Times New Roman" w:hAnsi="Times New Roman" w:cs="Times New Roman"/>
              </w:rPr>
            </w:pPr>
          </w:p>
        </w:tc>
        <w:tc>
          <w:tcPr>
            <w:tcW w:w="850" w:type="dxa"/>
            <w:tcBorders>
              <w:top w:val="nil"/>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12</w:t>
            </w:r>
          </w:p>
        </w:tc>
        <w:tc>
          <w:tcPr>
            <w:tcW w:w="204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E(2.6) = 3, если 0% &lt;= P2.6 &lt;= 0,1%;</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E(2.6) = 2, если 0,1% &lt; P2.6 &lt;= 0,5%;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E(2.6) = 1, если 0,5% &lt; P2.6 &lt;= 1%;</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E(2.6) = 0, если P2.6 &gt; 1%</w:t>
            </w:r>
          </w:p>
        </w:tc>
        <w:tc>
          <w:tcPr>
            <w:tcW w:w="1361" w:type="dxa"/>
            <w:tcBorders>
              <w:top w:val="nil"/>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Сведения по дебиторской и кредиторской задолженности (ф. 0503169), отчет об исполнении бюджета за отчетный финансовый год (ф. 0503127)</w:t>
            </w:r>
          </w:p>
        </w:tc>
        <w:tc>
          <w:tcPr>
            <w:tcW w:w="1701" w:type="dxa"/>
            <w:tcBorders>
              <w:top w:val="nil"/>
              <w:bottom w:val="nil"/>
            </w:tcBorders>
          </w:tcPr>
          <w:p w:rsidR="00346B59" w:rsidRPr="005B4C55" w:rsidRDefault="00346B59">
            <w:pPr>
              <w:pStyle w:val="ConsPlusNormal"/>
              <w:rPr>
                <w:rFonts w:ascii="Times New Roman" w:hAnsi="Times New Roman" w:cs="Times New Roman"/>
              </w:rPr>
            </w:pPr>
            <w:proofErr w:type="gramStart"/>
            <w:r w:rsidRPr="005B4C55">
              <w:rPr>
                <w:rFonts w:ascii="Times New Roman" w:hAnsi="Times New Roman" w:cs="Times New Roman"/>
              </w:rPr>
              <w:t xml:space="preserve">Негативным считается факт накопления дебиторской задолженности по расчетам с дебиторами по расходам (за исключением расчетов по страховым взносам на обязательное социальное страхование на случай временной нетрудоспособности и в связи с </w:t>
            </w:r>
            <w:r w:rsidRPr="005B4C55">
              <w:rPr>
                <w:rFonts w:ascii="Times New Roman" w:hAnsi="Times New Roman" w:cs="Times New Roman"/>
              </w:rPr>
              <w:lastRenderedPageBreak/>
              <w:t>материнством) по состоянию на 1 января года, следующего за отчетным, по отношению к кассовому исполнению по расходам в отчетном финансовом году.</w:t>
            </w:r>
            <w:proofErr w:type="gramEnd"/>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Целевым ориентиром является отсутствие дебиторской задолженности по расходам на 1 января года, следующего </w:t>
            </w:r>
            <w:proofErr w:type="gramStart"/>
            <w:r w:rsidRPr="005B4C55">
              <w:rPr>
                <w:rFonts w:ascii="Times New Roman" w:hAnsi="Times New Roman" w:cs="Times New Roman"/>
              </w:rPr>
              <w:t>за</w:t>
            </w:r>
            <w:proofErr w:type="gramEnd"/>
            <w:r w:rsidRPr="005B4C55">
              <w:rPr>
                <w:rFonts w:ascii="Times New Roman" w:hAnsi="Times New Roman" w:cs="Times New Roman"/>
              </w:rPr>
              <w:t xml:space="preserve"> отчетным</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w:t>
            </w:r>
            <w:proofErr w:type="spellStart"/>
            <w:r w:rsidRPr="005B4C55">
              <w:rPr>
                <w:rFonts w:ascii="Times New Roman" w:hAnsi="Times New Roman" w:cs="Times New Roman"/>
              </w:rPr>
              <w:t>пп</w:t>
            </w:r>
            <w:proofErr w:type="spellEnd"/>
            <w:r w:rsidRPr="005B4C55">
              <w:rPr>
                <w:rFonts w:ascii="Times New Roman" w:hAnsi="Times New Roman" w:cs="Times New Roman"/>
              </w:rPr>
              <w:t>. 2.6 в ред. постановления Правительства Кемеровской области - Кузбасса</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от 08.04.2020 N 217)</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2.7</w:t>
            </w:r>
          </w:p>
        </w:tc>
        <w:tc>
          <w:tcPr>
            <w:tcW w:w="136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Результативность использования субсидий из федерального бюджета в отчетном финансовом году</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position w:val="-22"/>
              </w:rPr>
              <w:pict>
                <v:shape id="_x0000_i1092" style="width:55.95pt;height:33.9pt" coordsize="" o:spt="100" adj="0,,0" path="" filled="f" stroked="f">
                  <v:stroke joinstyle="miter"/>
                  <v:imagedata r:id="rId24" o:title="base_23836_105577_32779"/>
                  <v:formulas/>
                  <v:path o:connecttype="segments"/>
                </v:shape>
              </w:pict>
            </w:r>
            <w:r w:rsidRPr="005B4C55">
              <w:rPr>
                <w:rFonts w:ascii="Times New Roman" w:hAnsi="Times New Roman" w:cs="Times New Roman"/>
              </w:rPr>
              <w:t>,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N</w:t>
            </w:r>
            <w:r w:rsidRPr="005B4C55">
              <w:rPr>
                <w:rFonts w:ascii="Times New Roman" w:hAnsi="Times New Roman" w:cs="Times New Roman"/>
                <w:vertAlign w:val="subscript"/>
              </w:rPr>
              <w:t>0</w:t>
            </w:r>
            <w:r w:rsidRPr="005B4C55">
              <w:rPr>
                <w:rFonts w:ascii="Times New Roman" w:hAnsi="Times New Roman" w:cs="Times New Roman"/>
              </w:rPr>
              <w:t xml:space="preserve"> - количество выполненных показателей, установленных в соглашениях с федеральными </w:t>
            </w:r>
            <w:r w:rsidRPr="005B4C55">
              <w:rPr>
                <w:rFonts w:ascii="Times New Roman" w:hAnsi="Times New Roman" w:cs="Times New Roman"/>
              </w:rPr>
              <w:lastRenderedPageBreak/>
              <w:t>органами исполнительной власти о предоставлении субсидий из федерального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N - общее количество показателей, установленных в соглашении с федеральными органами исполнительной власти о предоставлении субсидий из федерального бюджета</w:t>
            </w:r>
          </w:p>
        </w:tc>
        <w:tc>
          <w:tcPr>
            <w:tcW w:w="737" w:type="dxa"/>
          </w:tcPr>
          <w:p w:rsidR="00346B59" w:rsidRPr="005B4C55" w:rsidRDefault="00346B59">
            <w:pPr>
              <w:pStyle w:val="ConsPlusNormal"/>
              <w:rPr>
                <w:rFonts w:ascii="Times New Roman" w:hAnsi="Times New Roman" w:cs="Times New Roman"/>
              </w:rPr>
            </w:pP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11</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E(2.7) = 5, если P</w:t>
            </w:r>
            <w:r w:rsidRPr="005B4C55">
              <w:rPr>
                <w:rFonts w:ascii="Times New Roman" w:hAnsi="Times New Roman" w:cs="Times New Roman"/>
                <w:vertAlign w:val="subscript"/>
              </w:rPr>
              <w:t>2.7</w:t>
            </w:r>
            <w:r w:rsidRPr="005B4C55">
              <w:rPr>
                <w:rFonts w:ascii="Times New Roman" w:hAnsi="Times New Roman" w:cs="Times New Roman"/>
              </w:rPr>
              <w:t xml:space="preserve"> = 100%;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E(2.7) = 4, если 95% &lt;= P</w:t>
            </w:r>
            <w:r w:rsidRPr="005B4C55">
              <w:rPr>
                <w:rFonts w:ascii="Times New Roman" w:hAnsi="Times New Roman" w:cs="Times New Roman"/>
                <w:vertAlign w:val="subscript"/>
              </w:rPr>
              <w:t>2.7</w:t>
            </w:r>
            <w:r w:rsidRPr="005B4C55">
              <w:rPr>
                <w:rFonts w:ascii="Times New Roman" w:hAnsi="Times New Roman" w:cs="Times New Roman"/>
              </w:rPr>
              <w:t xml:space="preserve"> &lt; 100%;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E(2.7) = 3, если 90% &lt;= P</w:t>
            </w:r>
            <w:r w:rsidRPr="005B4C55">
              <w:rPr>
                <w:rFonts w:ascii="Times New Roman" w:hAnsi="Times New Roman" w:cs="Times New Roman"/>
                <w:vertAlign w:val="subscript"/>
              </w:rPr>
              <w:t>2.7</w:t>
            </w:r>
            <w:r w:rsidRPr="005B4C55">
              <w:rPr>
                <w:rFonts w:ascii="Times New Roman" w:hAnsi="Times New Roman" w:cs="Times New Roman"/>
              </w:rPr>
              <w:t xml:space="preserve"> &lt; 95%;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E(2.7) = 2, если 85% &lt;= P</w:t>
            </w:r>
            <w:r w:rsidRPr="005B4C55">
              <w:rPr>
                <w:rFonts w:ascii="Times New Roman" w:hAnsi="Times New Roman" w:cs="Times New Roman"/>
                <w:vertAlign w:val="subscript"/>
              </w:rPr>
              <w:t>2.7</w:t>
            </w:r>
            <w:r w:rsidRPr="005B4C55">
              <w:rPr>
                <w:rFonts w:ascii="Times New Roman" w:hAnsi="Times New Roman" w:cs="Times New Roman"/>
              </w:rPr>
              <w:t xml:space="preserve"> &lt; 90%;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E(2.7) = 1, если 80% &lt;= P</w:t>
            </w:r>
            <w:r w:rsidRPr="005B4C55">
              <w:rPr>
                <w:rFonts w:ascii="Times New Roman" w:hAnsi="Times New Roman" w:cs="Times New Roman"/>
                <w:vertAlign w:val="subscript"/>
              </w:rPr>
              <w:t>2.7</w:t>
            </w:r>
            <w:r w:rsidRPr="005B4C55">
              <w:rPr>
                <w:rFonts w:ascii="Times New Roman" w:hAnsi="Times New Roman" w:cs="Times New Roman"/>
              </w:rPr>
              <w:t xml:space="preserve"> &lt; 85%;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E(2.7) = 0, если P</w:t>
            </w:r>
            <w:r w:rsidRPr="005B4C55">
              <w:rPr>
                <w:rFonts w:ascii="Times New Roman" w:hAnsi="Times New Roman" w:cs="Times New Roman"/>
                <w:vertAlign w:val="subscript"/>
              </w:rPr>
              <w:t>2.7</w:t>
            </w:r>
            <w:r w:rsidRPr="005B4C55">
              <w:rPr>
                <w:rFonts w:ascii="Times New Roman" w:hAnsi="Times New Roman" w:cs="Times New Roman"/>
              </w:rPr>
              <w:t xml:space="preserve"> &lt; 80%</w:t>
            </w:r>
          </w:p>
        </w:tc>
        <w:tc>
          <w:tcPr>
            <w:tcW w:w="1361" w:type="dxa"/>
          </w:tcPr>
          <w:p w:rsidR="00346B59" w:rsidRPr="005B4C55" w:rsidRDefault="00346B59">
            <w:pPr>
              <w:pStyle w:val="ConsPlusNormal"/>
              <w:rPr>
                <w:rFonts w:ascii="Times New Roman" w:hAnsi="Times New Roman" w:cs="Times New Roman"/>
              </w:rPr>
            </w:pPr>
          </w:p>
        </w:tc>
        <w:tc>
          <w:tcPr>
            <w:tcW w:w="170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Показатель отражает результативность использования субсидий из федерального бюджета в отчетном финансовом году. Целевым </w:t>
            </w:r>
            <w:r w:rsidRPr="005B4C55">
              <w:rPr>
                <w:rFonts w:ascii="Times New Roman" w:hAnsi="Times New Roman" w:cs="Times New Roman"/>
              </w:rPr>
              <w:lastRenderedPageBreak/>
              <w:t>ориентиром для главного распорядителя средств областного бюджета является полное выполнение всех показателей, установленных в соглашении о предоставлении субсидий из федерального бюджета.</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В случае если главным администратором средств областного бюджета заключены несколько соглашений о предоставлении субсидий из федерального бюджета, то для расчета оценки по данному показателю необходимо учитывать среднюю результативност</w:t>
            </w:r>
            <w:r w:rsidRPr="005B4C55">
              <w:rPr>
                <w:rFonts w:ascii="Times New Roman" w:hAnsi="Times New Roman" w:cs="Times New Roman"/>
              </w:rPr>
              <w:lastRenderedPageBreak/>
              <w:t>ь использования субсидий</w:t>
            </w:r>
          </w:p>
        </w:tc>
      </w:tr>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lastRenderedPageBreak/>
              <w:t>2.8</w:t>
            </w:r>
          </w:p>
        </w:tc>
        <w:tc>
          <w:tcPr>
            <w:tcW w:w="136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Уровень исполнения расходов главного распорядителя бюджетных средств, источником финансового обеспечения которых являются межбюджетные трансферты из федерального бюджета</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P</w:t>
            </w:r>
            <w:r w:rsidRPr="005B4C55">
              <w:rPr>
                <w:rFonts w:ascii="Times New Roman" w:hAnsi="Times New Roman" w:cs="Times New Roman"/>
                <w:vertAlign w:val="subscript"/>
              </w:rPr>
              <w:t>2.8</w:t>
            </w:r>
            <w:r w:rsidRPr="005B4C55">
              <w:rPr>
                <w:rFonts w:ascii="Times New Roman" w:hAnsi="Times New Roman" w:cs="Times New Roman"/>
              </w:rPr>
              <w:t xml:space="preserve"> = </w:t>
            </w:r>
            <w:proofErr w:type="spellStart"/>
            <w:proofErr w:type="gramStart"/>
            <w:r w:rsidRPr="005B4C55">
              <w:rPr>
                <w:rFonts w:ascii="Times New Roman" w:hAnsi="Times New Roman" w:cs="Times New Roman"/>
              </w:rPr>
              <w:t>P</w:t>
            </w:r>
            <w:proofErr w:type="gramEnd"/>
            <w:r w:rsidRPr="005B4C55">
              <w:rPr>
                <w:rFonts w:ascii="Times New Roman" w:hAnsi="Times New Roman" w:cs="Times New Roman"/>
              </w:rPr>
              <w:t>кр</w:t>
            </w:r>
            <w:proofErr w:type="spellEnd"/>
            <w:r w:rsidRPr="005B4C55">
              <w:rPr>
                <w:rFonts w:ascii="Times New Roman" w:hAnsi="Times New Roman" w:cs="Times New Roman"/>
              </w:rPr>
              <w:t xml:space="preserve"> / </w:t>
            </w:r>
            <w:proofErr w:type="spellStart"/>
            <w:r w:rsidRPr="005B4C55">
              <w:rPr>
                <w:rFonts w:ascii="Times New Roman" w:hAnsi="Times New Roman" w:cs="Times New Roman"/>
              </w:rPr>
              <w:t>Pпр</w:t>
            </w:r>
            <w:proofErr w:type="spellEnd"/>
            <w:r w:rsidRPr="005B4C55">
              <w:rPr>
                <w:rFonts w:ascii="Times New Roman" w:hAnsi="Times New Roman" w:cs="Times New Roman"/>
              </w:rPr>
              <w:t xml:space="preserve"> x 100%,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proofErr w:type="spellStart"/>
            <w:proofErr w:type="gramStart"/>
            <w:r w:rsidRPr="005B4C55">
              <w:rPr>
                <w:rFonts w:ascii="Times New Roman" w:hAnsi="Times New Roman" w:cs="Times New Roman"/>
              </w:rPr>
              <w:t>P</w:t>
            </w:r>
            <w:proofErr w:type="gramEnd"/>
            <w:r w:rsidRPr="005B4C55">
              <w:rPr>
                <w:rFonts w:ascii="Times New Roman" w:hAnsi="Times New Roman" w:cs="Times New Roman"/>
              </w:rPr>
              <w:t>кр</w:t>
            </w:r>
            <w:proofErr w:type="spellEnd"/>
            <w:r w:rsidRPr="005B4C55">
              <w:rPr>
                <w:rFonts w:ascii="Times New Roman" w:hAnsi="Times New Roman" w:cs="Times New Roman"/>
              </w:rPr>
              <w:t xml:space="preserve"> - кассовые расходы главного распорядителя средств бюджета за счет целевых средств федерального бюджета в отчетном периоде;</w:t>
            </w:r>
          </w:p>
          <w:p w:rsidR="00346B59" w:rsidRPr="005B4C55" w:rsidRDefault="00346B59">
            <w:pPr>
              <w:pStyle w:val="ConsPlusNormal"/>
              <w:rPr>
                <w:rFonts w:ascii="Times New Roman" w:hAnsi="Times New Roman" w:cs="Times New Roman"/>
              </w:rPr>
            </w:pPr>
            <w:proofErr w:type="spellStart"/>
            <w:proofErr w:type="gramStart"/>
            <w:r w:rsidRPr="005B4C55">
              <w:rPr>
                <w:rFonts w:ascii="Times New Roman" w:hAnsi="Times New Roman" w:cs="Times New Roman"/>
              </w:rPr>
              <w:t>P</w:t>
            </w:r>
            <w:proofErr w:type="gramEnd"/>
            <w:r w:rsidRPr="005B4C55">
              <w:rPr>
                <w:rFonts w:ascii="Times New Roman" w:hAnsi="Times New Roman" w:cs="Times New Roman"/>
              </w:rPr>
              <w:t>пр</w:t>
            </w:r>
            <w:proofErr w:type="spellEnd"/>
            <w:r w:rsidRPr="005B4C55">
              <w:rPr>
                <w:rFonts w:ascii="Times New Roman" w:hAnsi="Times New Roman" w:cs="Times New Roman"/>
              </w:rPr>
              <w:t xml:space="preserve"> - уточненные бюджетные ассигнования, источником финансового обеспечения которых являются целевые межбюджетные трансферты из федерального бюджета, в отчетном периоде</w:t>
            </w:r>
          </w:p>
        </w:tc>
        <w:tc>
          <w:tcPr>
            <w:tcW w:w="737"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процентов</w:t>
            </w:r>
          </w:p>
        </w:tc>
        <w:tc>
          <w:tcPr>
            <w:tcW w:w="850"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13</w:t>
            </w:r>
          </w:p>
        </w:tc>
        <w:tc>
          <w:tcPr>
            <w:tcW w:w="204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5, если P</w:t>
            </w:r>
            <w:r w:rsidRPr="005B4C55">
              <w:rPr>
                <w:rFonts w:ascii="Times New Roman" w:hAnsi="Times New Roman" w:cs="Times New Roman"/>
                <w:vertAlign w:val="subscript"/>
              </w:rPr>
              <w:t>2.8</w:t>
            </w:r>
            <w:r w:rsidRPr="005B4C55">
              <w:rPr>
                <w:rFonts w:ascii="Times New Roman" w:hAnsi="Times New Roman" w:cs="Times New Roman"/>
              </w:rPr>
              <w:t xml:space="preserve"> = 100%;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4, если 95% &lt;= P</w:t>
            </w:r>
            <w:r w:rsidRPr="005B4C55">
              <w:rPr>
                <w:rFonts w:ascii="Times New Roman" w:hAnsi="Times New Roman" w:cs="Times New Roman"/>
                <w:vertAlign w:val="subscript"/>
              </w:rPr>
              <w:t>2.8</w:t>
            </w:r>
            <w:r w:rsidRPr="005B4C55">
              <w:rPr>
                <w:rFonts w:ascii="Times New Roman" w:hAnsi="Times New Roman" w:cs="Times New Roman"/>
              </w:rPr>
              <w:t xml:space="preserve"> &lt; 100%;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3, если 90% &lt;= P</w:t>
            </w:r>
            <w:r w:rsidRPr="005B4C55">
              <w:rPr>
                <w:rFonts w:ascii="Times New Roman" w:hAnsi="Times New Roman" w:cs="Times New Roman"/>
                <w:vertAlign w:val="subscript"/>
              </w:rPr>
              <w:t>2.8</w:t>
            </w:r>
            <w:r w:rsidRPr="005B4C55">
              <w:rPr>
                <w:rFonts w:ascii="Times New Roman" w:hAnsi="Times New Roman" w:cs="Times New Roman"/>
              </w:rPr>
              <w:t xml:space="preserve"> &lt; 95%;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2, если 85% &lt;= P</w:t>
            </w:r>
            <w:r w:rsidRPr="005B4C55">
              <w:rPr>
                <w:rFonts w:ascii="Times New Roman" w:hAnsi="Times New Roman" w:cs="Times New Roman"/>
                <w:vertAlign w:val="subscript"/>
              </w:rPr>
              <w:t>2.8</w:t>
            </w:r>
            <w:r w:rsidRPr="005B4C55">
              <w:rPr>
                <w:rFonts w:ascii="Times New Roman" w:hAnsi="Times New Roman" w:cs="Times New Roman"/>
              </w:rPr>
              <w:t xml:space="preserve"> &lt; 90%;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1, если 80%&lt;= P</w:t>
            </w:r>
            <w:r w:rsidRPr="005B4C55">
              <w:rPr>
                <w:rFonts w:ascii="Times New Roman" w:hAnsi="Times New Roman" w:cs="Times New Roman"/>
                <w:vertAlign w:val="subscript"/>
              </w:rPr>
              <w:t>2.8</w:t>
            </w:r>
            <w:r w:rsidRPr="005B4C55">
              <w:rPr>
                <w:rFonts w:ascii="Times New Roman" w:hAnsi="Times New Roman" w:cs="Times New Roman"/>
              </w:rPr>
              <w:t xml:space="preserve"> &lt; 85%;</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E(2.8) = 0, если P</w:t>
            </w:r>
            <w:r w:rsidRPr="005B4C55">
              <w:rPr>
                <w:rFonts w:ascii="Times New Roman" w:hAnsi="Times New Roman" w:cs="Times New Roman"/>
                <w:vertAlign w:val="subscript"/>
              </w:rPr>
              <w:t>2.8</w:t>
            </w:r>
            <w:r w:rsidRPr="005B4C55">
              <w:rPr>
                <w:rFonts w:ascii="Times New Roman" w:hAnsi="Times New Roman" w:cs="Times New Roman"/>
              </w:rPr>
              <w:t xml:space="preserve"> &lt; 80%</w:t>
            </w:r>
          </w:p>
        </w:tc>
        <w:tc>
          <w:tcPr>
            <w:tcW w:w="1361" w:type="dxa"/>
          </w:tcPr>
          <w:p w:rsidR="00346B59" w:rsidRPr="005B4C55" w:rsidRDefault="00346B59">
            <w:pPr>
              <w:pStyle w:val="ConsPlusNormal"/>
              <w:rPr>
                <w:rFonts w:ascii="Times New Roman" w:hAnsi="Times New Roman" w:cs="Times New Roman"/>
              </w:rPr>
            </w:pPr>
          </w:p>
        </w:tc>
        <w:tc>
          <w:tcPr>
            <w:tcW w:w="1701" w:type="dxa"/>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Целевым ориентиром является значение показателя, равное 100%</w:t>
            </w:r>
          </w:p>
        </w:tc>
      </w:tr>
      <w:tr w:rsidR="005B4C55" w:rsidRPr="005B4C55">
        <w:tblPrEx>
          <w:tblBorders>
            <w:insideH w:val="nil"/>
          </w:tblBorders>
        </w:tblPrEx>
        <w:tc>
          <w:tcPr>
            <w:tcW w:w="567"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2.9</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Объем невыясненных поступлений, зачисленных в областной </w:t>
            </w:r>
            <w:r w:rsidRPr="005B4C55">
              <w:rPr>
                <w:rFonts w:ascii="Times New Roman" w:hAnsi="Times New Roman" w:cs="Times New Roman"/>
              </w:rPr>
              <w:lastRenderedPageBreak/>
              <w:t>бюджет и не уточненных главным администратором доходов областного бюджета, по состоянию на 31 декабря отчетного финансового года</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P</w:t>
            </w:r>
            <w:r w:rsidRPr="005B4C55">
              <w:rPr>
                <w:rFonts w:ascii="Times New Roman" w:hAnsi="Times New Roman" w:cs="Times New Roman"/>
                <w:vertAlign w:val="subscript"/>
              </w:rPr>
              <w:t>2.9</w:t>
            </w:r>
            <w:r w:rsidRPr="005B4C55">
              <w:rPr>
                <w:rFonts w:ascii="Times New Roman" w:hAnsi="Times New Roman" w:cs="Times New Roman"/>
              </w:rPr>
              <w:t xml:space="preserve"> = </w:t>
            </w:r>
            <w:proofErr w:type="spellStart"/>
            <w:r w:rsidRPr="005B4C55">
              <w:rPr>
                <w:rFonts w:ascii="Times New Roman" w:hAnsi="Times New Roman" w:cs="Times New Roman"/>
              </w:rPr>
              <w:t>Онп</w:t>
            </w:r>
            <w:proofErr w:type="spellEnd"/>
            <w:r w:rsidRPr="005B4C55">
              <w:rPr>
                <w:rFonts w:ascii="Times New Roman" w:hAnsi="Times New Roman" w:cs="Times New Roman"/>
              </w:rPr>
              <w:t>, где:</w:t>
            </w:r>
          </w:p>
          <w:p w:rsidR="00346B59" w:rsidRPr="005B4C55" w:rsidRDefault="00346B59">
            <w:pPr>
              <w:pStyle w:val="ConsPlusNormal"/>
              <w:rPr>
                <w:rFonts w:ascii="Times New Roman" w:hAnsi="Times New Roman" w:cs="Times New Roman"/>
              </w:rPr>
            </w:pPr>
          </w:p>
          <w:p w:rsidR="00346B59" w:rsidRPr="005B4C55" w:rsidRDefault="00346B59">
            <w:pPr>
              <w:pStyle w:val="ConsPlusNormal"/>
              <w:rPr>
                <w:rFonts w:ascii="Times New Roman" w:hAnsi="Times New Roman" w:cs="Times New Roman"/>
              </w:rPr>
            </w:pPr>
            <w:proofErr w:type="spellStart"/>
            <w:r w:rsidRPr="005B4C55">
              <w:rPr>
                <w:rFonts w:ascii="Times New Roman" w:hAnsi="Times New Roman" w:cs="Times New Roman"/>
              </w:rPr>
              <w:t>Онп</w:t>
            </w:r>
            <w:proofErr w:type="spellEnd"/>
            <w:r w:rsidRPr="005B4C55">
              <w:rPr>
                <w:rFonts w:ascii="Times New Roman" w:hAnsi="Times New Roman" w:cs="Times New Roman"/>
              </w:rPr>
              <w:t xml:space="preserve"> - объем невыясненных поступлений, зачисленных в областной бюджет </w:t>
            </w:r>
            <w:r w:rsidRPr="005B4C55">
              <w:rPr>
                <w:rFonts w:ascii="Times New Roman" w:hAnsi="Times New Roman" w:cs="Times New Roman"/>
              </w:rPr>
              <w:lastRenderedPageBreak/>
              <w:t>и не уточненных главным администратором доходов областного бюджета, по состоянию на 31 декабря отчетного финансового года</w:t>
            </w:r>
          </w:p>
        </w:tc>
        <w:tc>
          <w:tcPr>
            <w:tcW w:w="737"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млн. руб.</w:t>
            </w:r>
          </w:p>
        </w:tc>
        <w:tc>
          <w:tcPr>
            <w:tcW w:w="850"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10</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E(2.9) = 5, если P</w:t>
            </w:r>
            <w:r w:rsidRPr="005B4C55">
              <w:rPr>
                <w:rFonts w:ascii="Times New Roman" w:hAnsi="Times New Roman" w:cs="Times New Roman"/>
                <w:vertAlign w:val="subscript"/>
              </w:rPr>
              <w:t>2.9</w:t>
            </w:r>
            <w:r w:rsidRPr="005B4C55">
              <w:rPr>
                <w:rFonts w:ascii="Times New Roman" w:hAnsi="Times New Roman" w:cs="Times New Roman"/>
              </w:rPr>
              <w:t xml:space="preserve"> &lt;= 0;</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E(2.9) = 3, если 0 &lt; P</w:t>
            </w:r>
            <w:r w:rsidRPr="005B4C55">
              <w:rPr>
                <w:rFonts w:ascii="Times New Roman" w:hAnsi="Times New Roman" w:cs="Times New Roman"/>
                <w:vertAlign w:val="subscript"/>
              </w:rPr>
              <w:t>2.9</w:t>
            </w:r>
            <w:r w:rsidRPr="005B4C55">
              <w:rPr>
                <w:rFonts w:ascii="Times New Roman" w:hAnsi="Times New Roman" w:cs="Times New Roman"/>
              </w:rPr>
              <w:t xml:space="preserve"> &lt;= 1 млн. руб.;</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E(2.9) = 0, если</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P</w:t>
            </w:r>
            <w:r w:rsidRPr="005B4C55">
              <w:rPr>
                <w:rFonts w:ascii="Times New Roman" w:hAnsi="Times New Roman" w:cs="Times New Roman"/>
                <w:vertAlign w:val="subscript"/>
              </w:rPr>
              <w:t>2.9</w:t>
            </w:r>
            <w:r w:rsidRPr="005B4C55">
              <w:rPr>
                <w:rFonts w:ascii="Times New Roman" w:hAnsi="Times New Roman" w:cs="Times New Roman"/>
              </w:rPr>
              <w:t xml:space="preserve"> &gt; 1 млн. руб.</w:t>
            </w:r>
          </w:p>
        </w:tc>
        <w:tc>
          <w:tcPr>
            <w:tcW w:w="1361" w:type="dxa"/>
            <w:tcBorders>
              <w:bottom w:val="nil"/>
            </w:tcBorders>
          </w:tcPr>
          <w:p w:rsidR="00346B59" w:rsidRPr="005B4C55" w:rsidRDefault="00346B59">
            <w:pPr>
              <w:pStyle w:val="ConsPlusNormal"/>
              <w:rPr>
                <w:rFonts w:ascii="Times New Roman" w:hAnsi="Times New Roman" w:cs="Times New Roman"/>
              </w:rPr>
            </w:pPr>
          </w:p>
        </w:tc>
        <w:tc>
          <w:tcPr>
            <w:tcW w:w="170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Негативным считается наличие </w:t>
            </w:r>
            <w:proofErr w:type="gramStart"/>
            <w:r w:rsidRPr="005B4C55">
              <w:rPr>
                <w:rFonts w:ascii="Times New Roman" w:hAnsi="Times New Roman" w:cs="Times New Roman"/>
              </w:rPr>
              <w:t xml:space="preserve">суммы невыясненных поступлений главного администратора </w:t>
            </w:r>
            <w:r w:rsidRPr="005B4C55">
              <w:rPr>
                <w:rFonts w:ascii="Times New Roman" w:hAnsi="Times New Roman" w:cs="Times New Roman"/>
              </w:rPr>
              <w:lastRenderedPageBreak/>
              <w:t>доходов областного бюджета</w:t>
            </w:r>
            <w:proofErr w:type="gramEnd"/>
            <w:r w:rsidRPr="005B4C55">
              <w:rPr>
                <w:rFonts w:ascii="Times New Roman" w:hAnsi="Times New Roman" w:cs="Times New Roman"/>
              </w:rPr>
              <w:t xml:space="preserve"> на конец отчетного периода более 1 млн. рублей.</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Целевым ориентиром для главного администратора доходов областного бюджета является отсутствие сумм невыясненных поступлений</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(в ред. постановления Коллегии Администрации Кемеровской области от 19.12.2018</w:t>
            </w:r>
            <w:proofErr w:type="gramEnd"/>
          </w:p>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t>N 586)</w:t>
            </w:r>
            <w:proofErr w:type="gramEnd"/>
          </w:p>
        </w:tc>
      </w:tr>
      <w:tr w:rsidR="005B4C55" w:rsidRPr="005B4C55">
        <w:tblPrEx>
          <w:tblBorders>
            <w:insideH w:val="nil"/>
          </w:tblBorders>
        </w:tblPrEx>
        <w:tc>
          <w:tcPr>
            <w:tcW w:w="1065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7"/>
              <w:gridCol w:w="10312"/>
              <w:gridCol w:w="87"/>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Действие изменений, внесенных в пункт 3 постановлением Правительства</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Кемеровской области - Кузбасса от 08.04.2020 N 217, распространяется</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на правоотношения, возникшие при проведении оценки качества финансового</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менеджмента, осуществляемого главными администраторами средств областного</w:t>
                  </w:r>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бюджета, за отчетный 2019 год по состоянию на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spacing w:after="1" w:line="0" w:lineRule="atLeast"/>
              <w:rPr>
                <w:rFonts w:ascii="Times New Roman" w:hAnsi="Times New Roman" w:cs="Times New Roman"/>
              </w:rPr>
            </w:pPr>
          </w:p>
        </w:tc>
      </w:tr>
      <w:tr w:rsidR="005B4C55" w:rsidRPr="005B4C55">
        <w:tblPrEx>
          <w:tblBorders>
            <w:insideH w:val="nil"/>
          </w:tblBorders>
        </w:tblPrEx>
        <w:tc>
          <w:tcPr>
            <w:tcW w:w="567" w:type="dxa"/>
            <w:tcBorders>
              <w:top w:val="nil"/>
            </w:tcBorders>
            <w:vAlign w:val="cente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w:t>
            </w:r>
          </w:p>
        </w:tc>
        <w:tc>
          <w:tcPr>
            <w:tcW w:w="4139" w:type="dxa"/>
            <w:gridSpan w:val="3"/>
            <w:tcBorders>
              <w:top w:val="nil"/>
            </w:tcBorders>
            <w:vAlign w:val="center"/>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Контроль</w:t>
            </w:r>
          </w:p>
        </w:tc>
        <w:tc>
          <w:tcPr>
            <w:tcW w:w="850" w:type="dxa"/>
            <w:tcBorders>
              <w:top w:val="nil"/>
            </w:tcBorders>
            <w:vAlign w:val="cente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25</w:t>
            </w:r>
          </w:p>
        </w:tc>
        <w:tc>
          <w:tcPr>
            <w:tcW w:w="2041" w:type="dxa"/>
            <w:tcBorders>
              <w:top w:val="nil"/>
            </w:tcBorders>
            <w:vAlign w:val="center"/>
          </w:tcPr>
          <w:p w:rsidR="00346B59" w:rsidRPr="005B4C55" w:rsidRDefault="00346B59">
            <w:pPr>
              <w:pStyle w:val="ConsPlusNormal"/>
              <w:rPr>
                <w:rFonts w:ascii="Times New Roman" w:hAnsi="Times New Roman" w:cs="Times New Roman"/>
              </w:rPr>
            </w:pPr>
          </w:p>
        </w:tc>
        <w:tc>
          <w:tcPr>
            <w:tcW w:w="1361" w:type="dxa"/>
            <w:tcBorders>
              <w:top w:val="nil"/>
            </w:tcBorders>
            <w:vAlign w:val="center"/>
          </w:tcPr>
          <w:p w:rsidR="00346B59" w:rsidRPr="005B4C55" w:rsidRDefault="00346B59">
            <w:pPr>
              <w:pStyle w:val="ConsPlusNormal"/>
              <w:rPr>
                <w:rFonts w:ascii="Times New Roman" w:hAnsi="Times New Roman" w:cs="Times New Roman"/>
              </w:rPr>
            </w:pPr>
          </w:p>
        </w:tc>
        <w:tc>
          <w:tcPr>
            <w:tcW w:w="1701" w:type="dxa"/>
            <w:tcBorders>
              <w:top w:val="nil"/>
            </w:tcBorders>
            <w:vAlign w:val="center"/>
          </w:tcPr>
          <w:p w:rsidR="00346B59" w:rsidRPr="005B4C55" w:rsidRDefault="00346B59">
            <w:pPr>
              <w:pStyle w:val="ConsPlusNormal"/>
              <w:rPr>
                <w:rFonts w:ascii="Times New Roman" w:hAnsi="Times New Roman" w:cs="Times New Roman"/>
              </w:rPr>
            </w:pPr>
          </w:p>
        </w:tc>
      </w:tr>
      <w:tr w:rsidR="005B4C55" w:rsidRPr="005B4C55">
        <w:tblPrEx>
          <w:tblBorders>
            <w:insideH w:val="nil"/>
          </w:tblBorders>
        </w:tblPrEx>
        <w:tc>
          <w:tcPr>
            <w:tcW w:w="567"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3.1</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Соблюдение сроков представления годовой бюджетной и годовой сводной </w:t>
            </w:r>
            <w:r w:rsidRPr="005B4C55">
              <w:rPr>
                <w:rFonts w:ascii="Times New Roman" w:hAnsi="Times New Roman" w:cs="Times New Roman"/>
              </w:rPr>
              <w:lastRenderedPageBreak/>
              <w:t>бухгалтерской отчетности бюджетных и автономных учреждений</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Соблюдение сроков представления годовой бюджетной и сводной бухгалтерской отчетности бюджетных и </w:t>
            </w:r>
            <w:r w:rsidRPr="005B4C55">
              <w:rPr>
                <w:rFonts w:ascii="Times New Roman" w:hAnsi="Times New Roman" w:cs="Times New Roman"/>
              </w:rPr>
              <w:lastRenderedPageBreak/>
              <w:t>автономных учреждений в соответствии со сроками, установленными финансовым органом Кемеровской области - Кузбасса</w:t>
            </w:r>
          </w:p>
        </w:tc>
        <w:tc>
          <w:tcPr>
            <w:tcW w:w="737" w:type="dxa"/>
            <w:tcBorders>
              <w:bottom w:val="nil"/>
            </w:tcBorders>
          </w:tcPr>
          <w:p w:rsidR="00346B59" w:rsidRPr="005B4C55" w:rsidRDefault="00346B59">
            <w:pPr>
              <w:pStyle w:val="ConsPlusNormal"/>
              <w:rPr>
                <w:rFonts w:ascii="Times New Roman" w:hAnsi="Times New Roman" w:cs="Times New Roman"/>
              </w:rPr>
            </w:pPr>
          </w:p>
        </w:tc>
        <w:tc>
          <w:tcPr>
            <w:tcW w:w="850" w:type="dxa"/>
            <w:tcBorders>
              <w:bottom w:val="nil"/>
            </w:tcBorders>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100</w:t>
            </w:r>
          </w:p>
        </w:tc>
        <w:tc>
          <w:tcPr>
            <w:tcW w:w="204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t xml:space="preserve">E(3.2) = 5 - в случае представления годовой бюджетной и годовой сводной бухгалтерской отчетности бюджетных и </w:t>
            </w:r>
            <w:r w:rsidRPr="005B4C55">
              <w:rPr>
                <w:rFonts w:ascii="Times New Roman" w:hAnsi="Times New Roman" w:cs="Times New Roman"/>
              </w:rPr>
              <w:lastRenderedPageBreak/>
              <w:t>автономных учреждений в установленные финансовым органом Кемеровской области - Кузбасса сроки;</w:t>
            </w:r>
          </w:p>
          <w:p w:rsidR="00346B59" w:rsidRPr="005B4C55" w:rsidRDefault="00346B59">
            <w:pPr>
              <w:pStyle w:val="ConsPlusNormal"/>
              <w:rPr>
                <w:rFonts w:ascii="Times New Roman" w:hAnsi="Times New Roman" w:cs="Times New Roman"/>
              </w:rPr>
            </w:pPr>
            <w:r w:rsidRPr="005B4C55">
              <w:rPr>
                <w:rFonts w:ascii="Times New Roman" w:hAnsi="Times New Roman" w:cs="Times New Roman"/>
              </w:rPr>
              <w:t>E(3.2) = 0 - в случае несвоевременного представления годовой бюджетной и годовой сводной бухгалтерской отчетности бюджетных и автономных учреждений в установленные финансовым органом Кемеровской области - Кузбасса сроки</w:t>
            </w:r>
          </w:p>
        </w:tc>
        <w:tc>
          <w:tcPr>
            <w:tcW w:w="136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Информация, находящаяся в приказе финансового органа Кемеровско</w:t>
            </w:r>
            <w:r w:rsidRPr="005B4C55">
              <w:rPr>
                <w:rFonts w:ascii="Times New Roman" w:hAnsi="Times New Roman" w:cs="Times New Roman"/>
              </w:rPr>
              <w:lastRenderedPageBreak/>
              <w:t>й области - Кузбасса</w:t>
            </w:r>
          </w:p>
        </w:tc>
        <w:tc>
          <w:tcPr>
            <w:tcW w:w="1701" w:type="dxa"/>
            <w:tcBorders>
              <w:bottom w:val="nil"/>
            </w:tcBorders>
          </w:tcPr>
          <w:p w:rsidR="00346B59" w:rsidRPr="005B4C55" w:rsidRDefault="00346B59">
            <w:pPr>
              <w:pStyle w:val="ConsPlusNormal"/>
              <w:rPr>
                <w:rFonts w:ascii="Times New Roman" w:hAnsi="Times New Roman" w:cs="Times New Roman"/>
              </w:rPr>
            </w:pPr>
            <w:r w:rsidRPr="005B4C55">
              <w:rPr>
                <w:rFonts w:ascii="Times New Roman" w:hAnsi="Times New Roman" w:cs="Times New Roman"/>
              </w:rPr>
              <w:lastRenderedPageBreak/>
              <w:t xml:space="preserve">Показатель отражает своевременность представления главным распорядителем средств </w:t>
            </w:r>
            <w:r w:rsidRPr="005B4C55">
              <w:rPr>
                <w:rFonts w:ascii="Times New Roman" w:hAnsi="Times New Roman" w:cs="Times New Roman"/>
              </w:rPr>
              <w:lastRenderedPageBreak/>
              <w:t>бюджета годовой отчетности. Целевым ориентиром является значение показателя, равное 5</w:t>
            </w:r>
          </w:p>
        </w:tc>
      </w:tr>
      <w:tr w:rsidR="005B4C55" w:rsidRPr="005B4C55">
        <w:tblPrEx>
          <w:tblBorders>
            <w:insideH w:val="nil"/>
          </w:tblBorders>
        </w:tblPrEx>
        <w:tc>
          <w:tcPr>
            <w:tcW w:w="10659" w:type="dxa"/>
            <w:gridSpan w:val="8"/>
            <w:tcBorders>
              <w:top w:val="nil"/>
            </w:tcBorders>
          </w:tcPr>
          <w:p w:rsidR="00346B59" w:rsidRPr="005B4C55" w:rsidRDefault="00346B59">
            <w:pPr>
              <w:pStyle w:val="ConsPlusNormal"/>
              <w:jc w:val="both"/>
              <w:rPr>
                <w:rFonts w:ascii="Times New Roman" w:hAnsi="Times New Roman" w:cs="Times New Roman"/>
              </w:rPr>
            </w:pPr>
            <w:proofErr w:type="gramStart"/>
            <w:r w:rsidRPr="005B4C55">
              <w:rPr>
                <w:rFonts w:ascii="Times New Roman" w:hAnsi="Times New Roman" w:cs="Times New Roman"/>
              </w:rPr>
              <w:lastRenderedPageBreak/>
              <w:t>(п. 3 в ред. постановления Правительства Кемеровской области - Кузбасса</w:t>
            </w:r>
            <w:proofErr w:type="gramEnd"/>
          </w:p>
          <w:p w:rsidR="00346B59" w:rsidRPr="005B4C55" w:rsidRDefault="00346B59">
            <w:pPr>
              <w:pStyle w:val="ConsPlusNormal"/>
              <w:jc w:val="both"/>
              <w:rPr>
                <w:rFonts w:ascii="Times New Roman" w:hAnsi="Times New Roman" w:cs="Times New Roman"/>
              </w:rPr>
            </w:pPr>
            <w:r w:rsidRPr="005B4C55">
              <w:rPr>
                <w:rFonts w:ascii="Times New Roman" w:hAnsi="Times New Roman" w:cs="Times New Roman"/>
              </w:rPr>
              <w:t>от 08.04.2020 N 217)</w:t>
            </w:r>
          </w:p>
        </w:tc>
      </w:tr>
    </w:tbl>
    <w:p w:rsidR="00346B59" w:rsidRPr="005B4C55" w:rsidRDefault="00346B59">
      <w:pPr>
        <w:pStyle w:val="ConsPlusNormal"/>
        <w:rPr>
          <w:rFonts w:ascii="Times New Roman" w:hAnsi="Times New Roman" w:cs="Times New Roman"/>
        </w:rPr>
      </w:pPr>
    </w:p>
    <w:p w:rsidR="00346B59" w:rsidRPr="005B4C55" w:rsidRDefault="00346B59">
      <w:pPr>
        <w:pStyle w:val="ConsPlusNormal"/>
        <w:ind w:firstLine="540"/>
        <w:jc w:val="both"/>
        <w:rPr>
          <w:rFonts w:ascii="Times New Roman" w:hAnsi="Times New Roman" w:cs="Times New Roman"/>
        </w:rPr>
      </w:pPr>
      <w:r w:rsidRPr="005B4C55">
        <w:rPr>
          <w:rFonts w:ascii="Times New Roman" w:hAnsi="Times New Roman" w:cs="Times New Roman"/>
        </w:rPr>
        <w:t>--------------------------------</w:t>
      </w:r>
    </w:p>
    <w:p w:rsidR="00346B59" w:rsidRPr="005B4C55" w:rsidRDefault="00346B59">
      <w:pPr>
        <w:pStyle w:val="ConsPlusNormal"/>
        <w:spacing w:before="220"/>
        <w:ind w:firstLine="540"/>
        <w:jc w:val="both"/>
        <w:rPr>
          <w:rFonts w:ascii="Times New Roman" w:hAnsi="Times New Roman" w:cs="Times New Roman"/>
        </w:rPr>
      </w:pPr>
      <w:bookmarkStart w:id="3" w:name="P466"/>
      <w:bookmarkEnd w:id="3"/>
      <w:r w:rsidRPr="005B4C55">
        <w:rPr>
          <w:rFonts w:ascii="Times New Roman" w:hAnsi="Times New Roman" w:cs="Times New Roman"/>
        </w:rPr>
        <w:t>&lt;*&gt; Отдельными неналоговыми доходами в целях реализации настоящей Методики признаются:</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КБК 11302992020003130</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Прочие доходы от компенсации затрат бюджетов субъектов Российской Федерации (возврат дебиторской задолженности прошлых лет).</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lastRenderedPageBreak/>
        <w:t>КБК 11302992020005130</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Прочие доходы от компенсации затрат бюджетов субъектов Российской Федерации (доходы от компенсации затрат бюджетов субъектов Российской Федерации).</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КБК 11302992020009130</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(прочие доходы).</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КБК 11623021020000140</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КБК 11701020020000180</w:t>
      </w:r>
    </w:p>
    <w:p w:rsidR="00346B59" w:rsidRPr="005B4C55" w:rsidRDefault="00346B59">
      <w:pPr>
        <w:pStyle w:val="ConsPlusNormal"/>
        <w:spacing w:before="220"/>
        <w:ind w:firstLine="540"/>
        <w:jc w:val="both"/>
        <w:rPr>
          <w:rFonts w:ascii="Times New Roman" w:hAnsi="Times New Roman" w:cs="Times New Roman"/>
        </w:rPr>
      </w:pPr>
      <w:r w:rsidRPr="005B4C55">
        <w:rPr>
          <w:rFonts w:ascii="Times New Roman" w:hAnsi="Times New Roman" w:cs="Times New Roman"/>
        </w:rPr>
        <w:t>Невыясненные поступления, зачисляемые в бюджеты субъектов Российской Федерации.</w:t>
      </w:r>
    </w:p>
    <w:p w:rsidR="00346B59" w:rsidRDefault="00346B59">
      <w:pPr>
        <w:pStyle w:val="ConsPlusNormal"/>
        <w:jc w:val="both"/>
        <w:rPr>
          <w:rFonts w:ascii="Times New Roman" w:hAnsi="Times New Roman" w:cs="Times New Roman"/>
        </w:rPr>
      </w:pPr>
      <w:r w:rsidRPr="005B4C55">
        <w:rPr>
          <w:rFonts w:ascii="Times New Roman" w:hAnsi="Times New Roman" w:cs="Times New Roman"/>
        </w:rPr>
        <w:t>(сноска введена постановлением Коллегии Администрации Кемеровской области от 19.12.2018 N 586)</w:t>
      </w:r>
    </w:p>
    <w:p w:rsidR="005B4C55" w:rsidRDefault="005B4C55">
      <w:pPr>
        <w:pStyle w:val="ConsPlusNormal"/>
        <w:jc w:val="both"/>
        <w:rPr>
          <w:rFonts w:ascii="Times New Roman" w:hAnsi="Times New Roman" w:cs="Times New Roman"/>
        </w:rPr>
        <w:sectPr w:rsidR="005B4C55" w:rsidSect="005B4C55">
          <w:pgSz w:w="16838" w:h="11905" w:orient="landscape"/>
          <w:pgMar w:top="1701" w:right="1134" w:bottom="851" w:left="1134" w:header="0" w:footer="0" w:gutter="0"/>
          <w:cols w:space="720"/>
        </w:sectPr>
      </w:pPr>
    </w:p>
    <w:p w:rsidR="00346B59" w:rsidRPr="005B4C55" w:rsidRDefault="00346B59">
      <w:pPr>
        <w:pStyle w:val="ConsPlusNormal"/>
        <w:jc w:val="right"/>
        <w:outlineLvl w:val="1"/>
        <w:rPr>
          <w:rFonts w:ascii="Times New Roman" w:hAnsi="Times New Roman" w:cs="Times New Roman"/>
        </w:rPr>
      </w:pPr>
      <w:r w:rsidRPr="005B4C55">
        <w:rPr>
          <w:rFonts w:ascii="Times New Roman" w:hAnsi="Times New Roman" w:cs="Times New Roman"/>
        </w:rPr>
        <w:lastRenderedPageBreak/>
        <w:t>Приложение N 2</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к Методике расчета показателей</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и оценки качества</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финансового менеджмента,</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осуществляемого главными</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администраторами средств</w:t>
      </w:r>
    </w:p>
    <w:p w:rsidR="00346B59" w:rsidRPr="005B4C55" w:rsidRDefault="00346B59">
      <w:pPr>
        <w:pStyle w:val="ConsPlusNormal"/>
        <w:jc w:val="right"/>
        <w:rPr>
          <w:rFonts w:ascii="Times New Roman" w:hAnsi="Times New Roman" w:cs="Times New Roman"/>
        </w:rPr>
      </w:pPr>
      <w:r w:rsidRPr="005B4C55">
        <w:rPr>
          <w:rFonts w:ascii="Times New Roman" w:hAnsi="Times New Roman" w:cs="Times New Roman"/>
        </w:rPr>
        <w:t>областного бюджета</w:t>
      </w:r>
    </w:p>
    <w:p w:rsidR="00346B59" w:rsidRPr="005B4C55" w:rsidRDefault="00346B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4C55" w:rsidRPr="005B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Список изменяющих документов</w:t>
            </w:r>
          </w:p>
          <w:p w:rsidR="00346B59" w:rsidRPr="005B4C55" w:rsidRDefault="00346B59">
            <w:pPr>
              <w:pStyle w:val="ConsPlusNormal"/>
              <w:jc w:val="center"/>
              <w:rPr>
                <w:rFonts w:ascii="Times New Roman" w:hAnsi="Times New Roman" w:cs="Times New Roman"/>
              </w:rPr>
            </w:pPr>
            <w:proofErr w:type="gramStart"/>
            <w:r w:rsidRPr="005B4C55">
              <w:rPr>
                <w:rFonts w:ascii="Times New Roman" w:hAnsi="Times New Roman" w:cs="Times New Roman"/>
              </w:rPr>
              <w:t>(в ред. постановления Правительства Кемеровской области - Кузбасса</w:t>
            </w:r>
            <w:proofErr w:type="gramEnd"/>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от 08.04.2020 N 217)</w:t>
            </w:r>
          </w:p>
        </w:tc>
        <w:tc>
          <w:tcPr>
            <w:tcW w:w="113" w:type="dxa"/>
            <w:tcBorders>
              <w:top w:val="nil"/>
              <w:left w:val="nil"/>
              <w:bottom w:val="nil"/>
              <w:right w:val="nil"/>
            </w:tcBorders>
            <w:shd w:val="clear" w:color="auto" w:fill="F4F3F8"/>
            <w:tcMar>
              <w:top w:w="0" w:type="dxa"/>
              <w:left w:w="0" w:type="dxa"/>
              <w:bottom w:w="0" w:type="dxa"/>
              <w:right w:w="0" w:type="dxa"/>
            </w:tcMar>
          </w:tcPr>
          <w:p w:rsidR="00346B59" w:rsidRPr="005B4C55" w:rsidRDefault="00346B59">
            <w:pPr>
              <w:spacing w:after="1" w:line="0" w:lineRule="atLeast"/>
              <w:rPr>
                <w:rFonts w:ascii="Times New Roman" w:hAnsi="Times New Roman" w:cs="Times New Roman"/>
              </w:rPr>
            </w:pPr>
          </w:p>
        </w:tc>
      </w:tr>
    </w:tbl>
    <w:p w:rsidR="00346B59" w:rsidRPr="005B4C55" w:rsidRDefault="00346B59">
      <w:pPr>
        <w:pStyle w:val="ConsPlusNormal"/>
        <w:jc w:val="both"/>
        <w:rPr>
          <w:rFonts w:ascii="Times New Roman" w:hAnsi="Times New Roman" w:cs="Times New Roman"/>
        </w:rPr>
      </w:pPr>
    </w:p>
    <w:p w:rsidR="00346B59" w:rsidRPr="005B4C55" w:rsidRDefault="00346B59">
      <w:pPr>
        <w:pStyle w:val="ConsPlusNormal"/>
        <w:jc w:val="center"/>
        <w:rPr>
          <w:rFonts w:ascii="Times New Roman" w:hAnsi="Times New Roman" w:cs="Times New Roman"/>
        </w:rPr>
      </w:pPr>
      <w:bookmarkStart w:id="4" w:name="P494"/>
      <w:bookmarkEnd w:id="4"/>
      <w:r w:rsidRPr="005B4C55">
        <w:rPr>
          <w:rFonts w:ascii="Times New Roman" w:hAnsi="Times New Roman" w:cs="Times New Roman"/>
        </w:rPr>
        <w:t>Рейтинг главных администраторов средств</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областного бюджета по уровню качества финансового</w:t>
      </w:r>
    </w:p>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менеджмента в Кемеровской области - Кузбассе</w:t>
      </w:r>
    </w:p>
    <w:p w:rsidR="00346B59" w:rsidRPr="005B4C55" w:rsidRDefault="00346B5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3005"/>
        <w:gridCol w:w="1304"/>
      </w:tblGrid>
      <w:tr w:rsidR="005B4C55" w:rsidRPr="005B4C55">
        <w:tc>
          <w:tcPr>
            <w:tcW w:w="567"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 xml:space="preserve">N </w:t>
            </w:r>
            <w:proofErr w:type="gramStart"/>
            <w:r w:rsidRPr="005B4C55">
              <w:rPr>
                <w:rFonts w:ascii="Times New Roman" w:hAnsi="Times New Roman" w:cs="Times New Roman"/>
              </w:rPr>
              <w:t>п</w:t>
            </w:r>
            <w:proofErr w:type="gramEnd"/>
            <w:r w:rsidRPr="005B4C55">
              <w:rPr>
                <w:rFonts w:ascii="Times New Roman" w:hAnsi="Times New Roman" w:cs="Times New Roman"/>
              </w:rPr>
              <w:t>/п</w:t>
            </w:r>
          </w:p>
        </w:tc>
        <w:tc>
          <w:tcPr>
            <w:tcW w:w="4139"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Наименование главного администратора средств областного бюджета</w:t>
            </w:r>
          </w:p>
        </w:tc>
        <w:tc>
          <w:tcPr>
            <w:tcW w:w="3005"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Итоговая оценка, в баллах</w:t>
            </w:r>
          </w:p>
        </w:tc>
        <w:tc>
          <w:tcPr>
            <w:tcW w:w="1304" w:type="dxa"/>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Место</w:t>
            </w:r>
          </w:p>
        </w:tc>
      </w:tr>
      <w:tr w:rsidR="005B4C55" w:rsidRPr="005B4C55">
        <w:tc>
          <w:tcPr>
            <w:tcW w:w="9015" w:type="dxa"/>
            <w:gridSpan w:val="4"/>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высокие рейтинговые оценки</w:t>
            </w: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r w:rsidR="005B4C55" w:rsidRPr="005B4C55">
        <w:tc>
          <w:tcPr>
            <w:tcW w:w="9015" w:type="dxa"/>
            <w:gridSpan w:val="4"/>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средние рейтинговые оценки</w:t>
            </w: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r w:rsidR="005B4C55" w:rsidRPr="005B4C55">
        <w:tc>
          <w:tcPr>
            <w:tcW w:w="9015" w:type="dxa"/>
            <w:gridSpan w:val="4"/>
          </w:tcPr>
          <w:p w:rsidR="00346B59" w:rsidRPr="005B4C55" w:rsidRDefault="00346B59">
            <w:pPr>
              <w:pStyle w:val="ConsPlusNormal"/>
              <w:jc w:val="center"/>
              <w:rPr>
                <w:rFonts w:ascii="Times New Roman" w:hAnsi="Times New Roman" w:cs="Times New Roman"/>
              </w:rPr>
            </w:pPr>
            <w:r w:rsidRPr="005B4C55">
              <w:rPr>
                <w:rFonts w:ascii="Times New Roman" w:hAnsi="Times New Roman" w:cs="Times New Roman"/>
              </w:rPr>
              <w:t>Главные администраторы средств областного бюджета, получившие низкие рейтинговые оценки</w:t>
            </w: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r w:rsidR="005B4C55" w:rsidRPr="005B4C55">
        <w:tc>
          <w:tcPr>
            <w:tcW w:w="567" w:type="dxa"/>
          </w:tcPr>
          <w:p w:rsidR="00346B59" w:rsidRPr="005B4C55" w:rsidRDefault="00346B59">
            <w:pPr>
              <w:pStyle w:val="ConsPlusNormal"/>
              <w:rPr>
                <w:rFonts w:ascii="Times New Roman" w:hAnsi="Times New Roman" w:cs="Times New Roman"/>
              </w:rPr>
            </w:pPr>
          </w:p>
        </w:tc>
        <w:tc>
          <w:tcPr>
            <w:tcW w:w="4139" w:type="dxa"/>
          </w:tcPr>
          <w:p w:rsidR="00346B59" w:rsidRPr="005B4C55" w:rsidRDefault="00346B59">
            <w:pPr>
              <w:pStyle w:val="ConsPlusNormal"/>
              <w:rPr>
                <w:rFonts w:ascii="Times New Roman" w:hAnsi="Times New Roman" w:cs="Times New Roman"/>
              </w:rPr>
            </w:pPr>
          </w:p>
        </w:tc>
        <w:tc>
          <w:tcPr>
            <w:tcW w:w="3005" w:type="dxa"/>
          </w:tcPr>
          <w:p w:rsidR="00346B59" w:rsidRPr="005B4C55" w:rsidRDefault="00346B59">
            <w:pPr>
              <w:pStyle w:val="ConsPlusNormal"/>
              <w:rPr>
                <w:rFonts w:ascii="Times New Roman" w:hAnsi="Times New Roman" w:cs="Times New Roman"/>
              </w:rPr>
            </w:pPr>
          </w:p>
        </w:tc>
        <w:tc>
          <w:tcPr>
            <w:tcW w:w="1304" w:type="dxa"/>
          </w:tcPr>
          <w:p w:rsidR="00346B59" w:rsidRPr="005B4C55" w:rsidRDefault="00346B59">
            <w:pPr>
              <w:pStyle w:val="ConsPlusNormal"/>
              <w:rPr>
                <w:rFonts w:ascii="Times New Roman" w:hAnsi="Times New Roman" w:cs="Times New Roman"/>
              </w:rPr>
            </w:pPr>
          </w:p>
        </w:tc>
      </w:tr>
    </w:tbl>
    <w:p w:rsidR="00346B59" w:rsidRPr="005B4C55" w:rsidRDefault="00346B59">
      <w:pPr>
        <w:pStyle w:val="ConsPlusNormal"/>
        <w:jc w:val="both"/>
        <w:rPr>
          <w:rFonts w:ascii="Times New Roman" w:hAnsi="Times New Roman" w:cs="Times New Roman"/>
        </w:rPr>
      </w:pPr>
      <w:bookmarkStart w:id="5" w:name="_GoBack"/>
      <w:bookmarkEnd w:id="5"/>
    </w:p>
    <w:sectPr w:rsidR="00346B59" w:rsidRPr="005B4C55" w:rsidSect="00E87C9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97" w:rsidRDefault="001D3597" w:rsidP="001D3597">
      <w:pPr>
        <w:spacing w:after="0" w:line="240" w:lineRule="auto"/>
      </w:pPr>
      <w:r>
        <w:separator/>
      </w:r>
    </w:p>
  </w:endnote>
  <w:endnote w:type="continuationSeparator" w:id="0">
    <w:p w:rsidR="001D3597" w:rsidRDefault="001D3597" w:rsidP="001D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97" w:rsidRDefault="001D3597" w:rsidP="001D3597">
      <w:pPr>
        <w:spacing w:after="0" w:line="240" w:lineRule="auto"/>
      </w:pPr>
      <w:r>
        <w:separator/>
      </w:r>
    </w:p>
  </w:footnote>
  <w:footnote w:type="continuationSeparator" w:id="0">
    <w:p w:rsidR="001D3597" w:rsidRDefault="001D3597" w:rsidP="001D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97" w:rsidRDefault="001D35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59"/>
    <w:rsid w:val="00003C8A"/>
    <w:rsid w:val="00005B44"/>
    <w:rsid w:val="00007928"/>
    <w:rsid w:val="00012E58"/>
    <w:rsid w:val="0007511E"/>
    <w:rsid w:val="00096DF3"/>
    <w:rsid w:val="000D0581"/>
    <w:rsid w:val="000E657B"/>
    <w:rsid w:val="000F43E6"/>
    <w:rsid w:val="00106F6B"/>
    <w:rsid w:val="00157D78"/>
    <w:rsid w:val="00173FEF"/>
    <w:rsid w:val="0018792E"/>
    <w:rsid w:val="001D20C4"/>
    <w:rsid w:val="001D3597"/>
    <w:rsid w:val="002043DA"/>
    <w:rsid w:val="002121F1"/>
    <w:rsid w:val="002339C9"/>
    <w:rsid w:val="002B089F"/>
    <w:rsid w:val="002D6498"/>
    <w:rsid w:val="002F7AE6"/>
    <w:rsid w:val="0030080F"/>
    <w:rsid w:val="00304E83"/>
    <w:rsid w:val="00312418"/>
    <w:rsid w:val="003160AA"/>
    <w:rsid w:val="00346B59"/>
    <w:rsid w:val="003B2CA0"/>
    <w:rsid w:val="003C5202"/>
    <w:rsid w:val="00401E8A"/>
    <w:rsid w:val="004532C2"/>
    <w:rsid w:val="004620BB"/>
    <w:rsid w:val="00480011"/>
    <w:rsid w:val="00484DF3"/>
    <w:rsid w:val="004B3ED3"/>
    <w:rsid w:val="004B5536"/>
    <w:rsid w:val="004D27E7"/>
    <w:rsid w:val="004F0542"/>
    <w:rsid w:val="004F442C"/>
    <w:rsid w:val="00507A71"/>
    <w:rsid w:val="0051764F"/>
    <w:rsid w:val="00520472"/>
    <w:rsid w:val="00520968"/>
    <w:rsid w:val="00595210"/>
    <w:rsid w:val="005B4C55"/>
    <w:rsid w:val="005C37EB"/>
    <w:rsid w:val="0060152E"/>
    <w:rsid w:val="0065569D"/>
    <w:rsid w:val="00661CCC"/>
    <w:rsid w:val="006A5877"/>
    <w:rsid w:val="006C4F37"/>
    <w:rsid w:val="006D15D8"/>
    <w:rsid w:val="006D4988"/>
    <w:rsid w:val="00753581"/>
    <w:rsid w:val="007775C4"/>
    <w:rsid w:val="007B1FCC"/>
    <w:rsid w:val="007B6AB1"/>
    <w:rsid w:val="0081559D"/>
    <w:rsid w:val="00857578"/>
    <w:rsid w:val="008A3BA0"/>
    <w:rsid w:val="008A4E16"/>
    <w:rsid w:val="008B03C2"/>
    <w:rsid w:val="008B78D9"/>
    <w:rsid w:val="008C6AE6"/>
    <w:rsid w:val="008D31F9"/>
    <w:rsid w:val="00933ECA"/>
    <w:rsid w:val="009504F0"/>
    <w:rsid w:val="00955A0C"/>
    <w:rsid w:val="00993197"/>
    <w:rsid w:val="00A2136A"/>
    <w:rsid w:val="00A335B2"/>
    <w:rsid w:val="00A4600A"/>
    <w:rsid w:val="00A46A2E"/>
    <w:rsid w:val="00A8152C"/>
    <w:rsid w:val="00A8491B"/>
    <w:rsid w:val="00AA22B4"/>
    <w:rsid w:val="00AC3C3C"/>
    <w:rsid w:val="00AD1768"/>
    <w:rsid w:val="00B16D50"/>
    <w:rsid w:val="00BB0C9F"/>
    <w:rsid w:val="00BB525A"/>
    <w:rsid w:val="00BD5C79"/>
    <w:rsid w:val="00BE1598"/>
    <w:rsid w:val="00BE268A"/>
    <w:rsid w:val="00BF5665"/>
    <w:rsid w:val="00C0234D"/>
    <w:rsid w:val="00C30B75"/>
    <w:rsid w:val="00CC2CBE"/>
    <w:rsid w:val="00D231ED"/>
    <w:rsid w:val="00D32FDB"/>
    <w:rsid w:val="00D44AC4"/>
    <w:rsid w:val="00DA29F2"/>
    <w:rsid w:val="00DC332F"/>
    <w:rsid w:val="00DD2F7C"/>
    <w:rsid w:val="00E62E18"/>
    <w:rsid w:val="00E64F1F"/>
    <w:rsid w:val="00E72E40"/>
    <w:rsid w:val="00E9383D"/>
    <w:rsid w:val="00E97D6A"/>
    <w:rsid w:val="00EA2EA6"/>
    <w:rsid w:val="00EB572E"/>
    <w:rsid w:val="00EB57BE"/>
    <w:rsid w:val="00ED0250"/>
    <w:rsid w:val="00ED351B"/>
    <w:rsid w:val="00ED4F3C"/>
    <w:rsid w:val="00EF7B2D"/>
    <w:rsid w:val="00F33E23"/>
    <w:rsid w:val="00FA3CA1"/>
    <w:rsid w:val="00FC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B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D35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597"/>
  </w:style>
  <w:style w:type="paragraph" w:styleId="a5">
    <w:name w:val="footer"/>
    <w:basedOn w:val="a"/>
    <w:link w:val="a6"/>
    <w:uiPriority w:val="99"/>
    <w:unhideWhenUsed/>
    <w:rsid w:val="001D3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B5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D35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597"/>
  </w:style>
  <w:style w:type="paragraph" w:styleId="a5">
    <w:name w:val="footer"/>
    <w:basedOn w:val="a"/>
    <w:link w:val="a6"/>
    <w:uiPriority w:val="99"/>
    <w:unhideWhenUsed/>
    <w:rsid w:val="001D3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2.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4716</Words>
  <Characters>26884</Characters>
  <Application>Microsoft Office Word</Application>
  <DocSecurity>0</DocSecurity>
  <Lines>224</Lines>
  <Paragraphs>63</Paragraphs>
  <ScaleCrop>false</ScaleCrop>
  <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2022-01-26T04:46:00Z</dcterms:created>
  <dcterms:modified xsi:type="dcterms:W3CDTF">2022-01-26T04:47:00Z</dcterms:modified>
</cp:coreProperties>
</file>